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F59E" w14:textId="77777777" w:rsidR="00097605" w:rsidRDefault="00097605" w:rsidP="007A6F55">
      <w:pPr>
        <w:pStyle w:val="Title"/>
      </w:pPr>
    </w:p>
    <w:p w14:paraId="2D92AFCB" w14:textId="77777777" w:rsidR="00097605" w:rsidRDefault="00097605" w:rsidP="007A6F55">
      <w:pPr>
        <w:pStyle w:val="Title"/>
      </w:pPr>
    </w:p>
    <w:p w14:paraId="0FC9ECA3" w14:textId="1462A039" w:rsidR="00097605" w:rsidRDefault="00097605" w:rsidP="007A6F55">
      <w:pPr>
        <w:pStyle w:val="Title"/>
      </w:pPr>
    </w:p>
    <w:p w14:paraId="26A96CCC" w14:textId="77777777" w:rsidR="002B5C2D" w:rsidRPr="002B5C2D" w:rsidRDefault="002B5C2D" w:rsidP="002B5C2D"/>
    <w:p w14:paraId="50361483" w14:textId="77777777" w:rsidR="002B5C2D" w:rsidRPr="002B5C2D" w:rsidRDefault="002B5C2D" w:rsidP="002B5C2D"/>
    <w:p w14:paraId="3619B849" w14:textId="77777777" w:rsidR="00DC18B7" w:rsidRDefault="00DC18B7" w:rsidP="002B5C2D">
      <w:pPr>
        <w:pStyle w:val="Title"/>
        <w:rPr>
          <w:color w:val="2F5496" w:themeColor="accent1" w:themeShade="BF"/>
        </w:rPr>
      </w:pPr>
      <w:r>
        <w:rPr>
          <w:color w:val="2F5496" w:themeColor="accent1" w:themeShade="BF"/>
        </w:rPr>
        <w:t xml:space="preserve">Recording and coding </w:t>
      </w:r>
    </w:p>
    <w:p w14:paraId="4B031033" w14:textId="0461C6F1" w:rsidR="00A645DE" w:rsidRDefault="00DC18B7" w:rsidP="002B5C2D">
      <w:pPr>
        <w:pStyle w:val="Title"/>
        <w:rPr>
          <w:color w:val="2F5496" w:themeColor="accent1" w:themeShade="BF"/>
        </w:rPr>
      </w:pPr>
      <w:r>
        <w:rPr>
          <w:color w:val="2F5496" w:themeColor="accent1" w:themeShade="BF"/>
        </w:rPr>
        <w:t xml:space="preserve">of </w:t>
      </w:r>
      <w:r w:rsidR="00A645DE">
        <w:rPr>
          <w:color w:val="2F5496" w:themeColor="accent1" w:themeShade="BF"/>
        </w:rPr>
        <w:t xml:space="preserve">Cancers of unknown primary </w:t>
      </w:r>
    </w:p>
    <w:p w14:paraId="0D6C864F" w14:textId="2F6A2D05" w:rsidR="0051635E" w:rsidRPr="002B5C2D" w:rsidRDefault="00A645DE" w:rsidP="002B5C2D">
      <w:pPr>
        <w:pStyle w:val="Title"/>
        <w:rPr>
          <w:color w:val="2F5496" w:themeColor="accent1" w:themeShade="BF"/>
        </w:rPr>
      </w:pPr>
      <w:r>
        <w:rPr>
          <w:color w:val="2F5496" w:themeColor="accent1" w:themeShade="BF"/>
        </w:rPr>
        <w:t>and Cancers of ill-defined location</w:t>
      </w:r>
      <w:r w:rsidR="00DC18B7">
        <w:rPr>
          <w:color w:val="2F5496" w:themeColor="accent1" w:themeShade="BF"/>
        </w:rPr>
        <w:t>s</w:t>
      </w:r>
    </w:p>
    <w:p w14:paraId="37FD3941" w14:textId="77777777" w:rsidR="0051635E" w:rsidRPr="0051635E" w:rsidRDefault="0051635E" w:rsidP="0051635E"/>
    <w:p w14:paraId="0B46D5BD" w14:textId="0C2F691F" w:rsidR="007A6F55" w:rsidRDefault="007A6F55"/>
    <w:p w14:paraId="11E0725A" w14:textId="77777777" w:rsidR="002B5C2D" w:rsidRDefault="002B5C2D"/>
    <w:sdt>
      <w:sdtPr>
        <w:rPr>
          <w:rFonts w:asciiTheme="minorHAnsi" w:eastAsiaTheme="minorHAnsi" w:hAnsiTheme="minorHAnsi" w:cstheme="minorBidi"/>
          <w:color w:val="auto"/>
          <w:sz w:val="24"/>
          <w:szCs w:val="24"/>
          <w:lang w:val="en-GB"/>
        </w:rPr>
        <w:id w:val="-426886158"/>
        <w:docPartObj>
          <w:docPartGallery w:val="Table of Contents"/>
          <w:docPartUnique/>
        </w:docPartObj>
      </w:sdtPr>
      <w:sdtEndPr>
        <w:rPr>
          <w:b/>
          <w:bCs/>
          <w:noProof/>
        </w:rPr>
      </w:sdtEndPr>
      <w:sdtContent>
        <w:p w14:paraId="1B7CED28" w14:textId="36BB44EC" w:rsidR="0051635E" w:rsidRDefault="0051635E">
          <w:pPr>
            <w:pStyle w:val="TOCHeading"/>
          </w:pPr>
          <w:r>
            <w:t>Contents</w:t>
          </w:r>
        </w:p>
        <w:p w14:paraId="494FDDDC" w14:textId="77777777" w:rsidR="0051635E" w:rsidRPr="0051635E" w:rsidRDefault="0051635E" w:rsidP="0051635E">
          <w:pPr>
            <w:rPr>
              <w:lang w:val="en-US"/>
            </w:rPr>
          </w:pPr>
        </w:p>
        <w:p w14:paraId="1E855093" w14:textId="09B1C386" w:rsidR="00B93CFF" w:rsidRDefault="0051635E">
          <w:pPr>
            <w:pStyle w:val="TOC1"/>
            <w:tabs>
              <w:tab w:val="right" w:leader="dot" w:pos="9010"/>
            </w:tabs>
            <w:rPr>
              <w:rFonts w:eastAsiaTheme="minorEastAsia"/>
              <w:noProof/>
              <w:sz w:val="22"/>
              <w:szCs w:val="22"/>
              <w:lang w:val="fr-FR" w:eastAsia="fr-FR"/>
            </w:rPr>
          </w:pPr>
          <w:r w:rsidRPr="003C335D">
            <w:rPr>
              <w:highlight w:val="yellow"/>
            </w:rPr>
            <w:fldChar w:fldCharType="begin"/>
          </w:r>
          <w:r w:rsidRPr="003C335D">
            <w:rPr>
              <w:highlight w:val="yellow"/>
            </w:rPr>
            <w:instrText xml:space="preserve"> TOC \o "1-3" \h \z \u </w:instrText>
          </w:r>
          <w:r w:rsidRPr="003C335D">
            <w:rPr>
              <w:highlight w:val="yellow"/>
            </w:rPr>
            <w:fldChar w:fldCharType="separate"/>
          </w:r>
          <w:hyperlink w:anchor="_Toc236643011" w:history="1">
            <w:r w:rsidR="00B93CFF" w:rsidRPr="00CB3C13">
              <w:rPr>
                <w:rStyle w:val="Hyperlink"/>
                <w:bCs/>
                <w:noProof/>
              </w:rPr>
              <w:t>Entering into force</w:t>
            </w:r>
            <w:r w:rsidR="00B93CFF">
              <w:rPr>
                <w:noProof/>
                <w:webHidden/>
              </w:rPr>
              <w:tab/>
            </w:r>
            <w:r w:rsidR="00B93CFF">
              <w:rPr>
                <w:noProof/>
                <w:webHidden/>
              </w:rPr>
              <w:fldChar w:fldCharType="begin"/>
            </w:r>
            <w:r w:rsidR="00B93CFF">
              <w:rPr>
                <w:noProof/>
                <w:webHidden/>
              </w:rPr>
              <w:instrText xml:space="preserve"> PAGEREF _Toc236643011 \h </w:instrText>
            </w:r>
            <w:r w:rsidR="00B93CFF">
              <w:rPr>
                <w:noProof/>
                <w:webHidden/>
              </w:rPr>
            </w:r>
            <w:r w:rsidR="00B93CFF">
              <w:rPr>
                <w:noProof/>
                <w:webHidden/>
              </w:rPr>
              <w:fldChar w:fldCharType="separate"/>
            </w:r>
            <w:r w:rsidR="00B93CFF">
              <w:rPr>
                <w:noProof/>
                <w:webHidden/>
              </w:rPr>
              <w:t>2</w:t>
            </w:r>
            <w:r w:rsidR="00B93CFF">
              <w:rPr>
                <w:noProof/>
                <w:webHidden/>
              </w:rPr>
              <w:fldChar w:fldCharType="end"/>
            </w:r>
          </w:hyperlink>
        </w:p>
        <w:p w14:paraId="7B70E8D9" w14:textId="1D4B59DA" w:rsidR="00B93CFF" w:rsidRDefault="00B93CFF">
          <w:pPr>
            <w:pStyle w:val="TOC1"/>
            <w:tabs>
              <w:tab w:val="right" w:leader="dot" w:pos="9010"/>
            </w:tabs>
            <w:rPr>
              <w:rFonts w:eastAsiaTheme="minorEastAsia"/>
              <w:noProof/>
              <w:sz w:val="22"/>
              <w:szCs w:val="22"/>
              <w:lang w:val="fr-FR" w:eastAsia="fr-FR"/>
            </w:rPr>
          </w:pPr>
          <w:hyperlink w:anchor="_Toc236643012" w:history="1">
            <w:r w:rsidRPr="00CB3C13">
              <w:rPr>
                <w:rStyle w:val="Hyperlink"/>
                <w:bCs/>
                <w:noProof/>
              </w:rPr>
              <w:t>Aim of these recommendations</w:t>
            </w:r>
            <w:r>
              <w:rPr>
                <w:noProof/>
                <w:webHidden/>
              </w:rPr>
              <w:tab/>
            </w:r>
            <w:r>
              <w:rPr>
                <w:noProof/>
                <w:webHidden/>
              </w:rPr>
              <w:fldChar w:fldCharType="begin"/>
            </w:r>
            <w:r>
              <w:rPr>
                <w:noProof/>
                <w:webHidden/>
              </w:rPr>
              <w:instrText xml:space="preserve"> PAGEREF _Toc236643012 \h </w:instrText>
            </w:r>
            <w:r>
              <w:rPr>
                <w:noProof/>
                <w:webHidden/>
              </w:rPr>
            </w:r>
            <w:r>
              <w:rPr>
                <w:noProof/>
                <w:webHidden/>
              </w:rPr>
              <w:fldChar w:fldCharType="separate"/>
            </w:r>
            <w:r>
              <w:rPr>
                <w:noProof/>
                <w:webHidden/>
              </w:rPr>
              <w:t>2</w:t>
            </w:r>
            <w:r>
              <w:rPr>
                <w:noProof/>
                <w:webHidden/>
              </w:rPr>
              <w:fldChar w:fldCharType="end"/>
            </w:r>
          </w:hyperlink>
        </w:p>
        <w:p w14:paraId="35A1B7AE" w14:textId="3232FA46" w:rsidR="00B93CFF" w:rsidRDefault="00B93CFF">
          <w:pPr>
            <w:pStyle w:val="TOC1"/>
            <w:tabs>
              <w:tab w:val="right" w:leader="dot" w:pos="9010"/>
            </w:tabs>
            <w:rPr>
              <w:rFonts w:eastAsiaTheme="minorEastAsia"/>
              <w:noProof/>
              <w:sz w:val="22"/>
              <w:szCs w:val="22"/>
              <w:lang w:val="fr-FR" w:eastAsia="fr-FR"/>
            </w:rPr>
          </w:pPr>
          <w:hyperlink w:anchor="_Toc236643013" w:history="1">
            <w:r w:rsidRPr="00CB3C13">
              <w:rPr>
                <w:rStyle w:val="Hyperlink"/>
                <w:noProof/>
              </w:rPr>
              <w:t>Rules and explanations</w:t>
            </w:r>
            <w:r>
              <w:rPr>
                <w:noProof/>
                <w:webHidden/>
              </w:rPr>
              <w:tab/>
            </w:r>
            <w:r>
              <w:rPr>
                <w:noProof/>
                <w:webHidden/>
              </w:rPr>
              <w:fldChar w:fldCharType="begin"/>
            </w:r>
            <w:r>
              <w:rPr>
                <w:noProof/>
                <w:webHidden/>
              </w:rPr>
              <w:instrText xml:space="preserve"> PAGEREF _Toc236643013 \h </w:instrText>
            </w:r>
            <w:r>
              <w:rPr>
                <w:noProof/>
                <w:webHidden/>
              </w:rPr>
            </w:r>
            <w:r>
              <w:rPr>
                <w:noProof/>
                <w:webHidden/>
              </w:rPr>
              <w:fldChar w:fldCharType="separate"/>
            </w:r>
            <w:r>
              <w:rPr>
                <w:noProof/>
                <w:webHidden/>
              </w:rPr>
              <w:t>4</w:t>
            </w:r>
            <w:r>
              <w:rPr>
                <w:noProof/>
                <w:webHidden/>
              </w:rPr>
              <w:fldChar w:fldCharType="end"/>
            </w:r>
          </w:hyperlink>
        </w:p>
        <w:p w14:paraId="181068F4" w14:textId="65AA65DC" w:rsidR="00B93CFF" w:rsidRDefault="00B93CFF">
          <w:pPr>
            <w:pStyle w:val="TOC1"/>
            <w:tabs>
              <w:tab w:val="right" w:leader="dot" w:pos="9010"/>
            </w:tabs>
            <w:rPr>
              <w:rFonts w:eastAsiaTheme="minorEastAsia"/>
              <w:noProof/>
              <w:sz w:val="22"/>
              <w:szCs w:val="22"/>
              <w:lang w:val="fr-FR" w:eastAsia="fr-FR"/>
            </w:rPr>
          </w:pPr>
          <w:hyperlink w:anchor="_Toc236643014" w:history="1">
            <w:r w:rsidRPr="00CB3C13">
              <w:rPr>
                <w:rStyle w:val="Hyperlink"/>
                <w:noProof/>
              </w:rPr>
              <w:t>Decision trees</w:t>
            </w:r>
            <w:r>
              <w:rPr>
                <w:noProof/>
                <w:webHidden/>
              </w:rPr>
              <w:tab/>
            </w:r>
            <w:r>
              <w:rPr>
                <w:noProof/>
                <w:webHidden/>
              </w:rPr>
              <w:fldChar w:fldCharType="begin"/>
            </w:r>
            <w:r>
              <w:rPr>
                <w:noProof/>
                <w:webHidden/>
              </w:rPr>
              <w:instrText xml:space="preserve"> PAGEREF _Toc236643014 \h </w:instrText>
            </w:r>
            <w:r>
              <w:rPr>
                <w:noProof/>
                <w:webHidden/>
              </w:rPr>
            </w:r>
            <w:r>
              <w:rPr>
                <w:noProof/>
                <w:webHidden/>
              </w:rPr>
              <w:fldChar w:fldCharType="separate"/>
            </w:r>
            <w:r>
              <w:rPr>
                <w:noProof/>
                <w:webHidden/>
              </w:rPr>
              <w:t>8</w:t>
            </w:r>
            <w:r>
              <w:rPr>
                <w:noProof/>
                <w:webHidden/>
              </w:rPr>
              <w:fldChar w:fldCharType="end"/>
            </w:r>
          </w:hyperlink>
        </w:p>
        <w:p w14:paraId="48970AD8" w14:textId="178195D8" w:rsidR="00B93CFF" w:rsidRDefault="00B93CFF">
          <w:pPr>
            <w:pStyle w:val="TOC1"/>
            <w:tabs>
              <w:tab w:val="right" w:leader="dot" w:pos="9010"/>
            </w:tabs>
            <w:rPr>
              <w:rFonts w:eastAsiaTheme="minorEastAsia"/>
              <w:noProof/>
              <w:sz w:val="22"/>
              <w:szCs w:val="22"/>
              <w:lang w:val="fr-FR" w:eastAsia="fr-FR"/>
            </w:rPr>
          </w:pPr>
          <w:hyperlink w:anchor="_Toc236643015" w:history="1">
            <w:r w:rsidRPr="00CB3C13">
              <w:rPr>
                <w:rStyle w:val="Hyperlink"/>
                <w:noProof/>
              </w:rPr>
              <w:t>Annex: Working Group Members</w:t>
            </w:r>
            <w:r>
              <w:rPr>
                <w:noProof/>
                <w:webHidden/>
              </w:rPr>
              <w:tab/>
            </w:r>
            <w:r>
              <w:rPr>
                <w:noProof/>
                <w:webHidden/>
              </w:rPr>
              <w:fldChar w:fldCharType="begin"/>
            </w:r>
            <w:r>
              <w:rPr>
                <w:noProof/>
                <w:webHidden/>
              </w:rPr>
              <w:instrText xml:space="preserve"> PAGEREF _Toc236643015 \h </w:instrText>
            </w:r>
            <w:r>
              <w:rPr>
                <w:noProof/>
                <w:webHidden/>
              </w:rPr>
            </w:r>
            <w:r>
              <w:rPr>
                <w:noProof/>
                <w:webHidden/>
              </w:rPr>
              <w:fldChar w:fldCharType="separate"/>
            </w:r>
            <w:r>
              <w:rPr>
                <w:noProof/>
                <w:webHidden/>
              </w:rPr>
              <w:t>11</w:t>
            </w:r>
            <w:r>
              <w:rPr>
                <w:noProof/>
                <w:webHidden/>
              </w:rPr>
              <w:fldChar w:fldCharType="end"/>
            </w:r>
          </w:hyperlink>
        </w:p>
        <w:p w14:paraId="22A2C9A9" w14:textId="70343940" w:rsidR="0051635E" w:rsidRDefault="0051635E">
          <w:r w:rsidRPr="003C335D">
            <w:rPr>
              <w:b/>
              <w:bCs/>
              <w:noProof/>
              <w:highlight w:val="yellow"/>
            </w:rPr>
            <w:fldChar w:fldCharType="end"/>
          </w:r>
        </w:p>
      </w:sdtContent>
    </w:sdt>
    <w:p w14:paraId="62CA5062" w14:textId="77777777" w:rsidR="00C54F9A" w:rsidRDefault="00C54F9A"/>
    <w:p w14:paraId="6D91B0C8" w14:textId="77777777" w:rsidR="00C54F9A" w:rsidRDefault="00C54F9A"/>
    <w:p w14:paraId="39DAD837" w14:textId="77777777" w:rsidR="00C54F9A" w:rsidRDefault="00C54F9A"/>
    <w:p w14:paraId="7AD5F6EC" w14:textId="77777777" w:rsidR="00C54F9A" w:rsidRDefault="00C54F9A"/>
    <w:p w14:paraId="63032070" w14:textId="77777777" w:rsidR="00C54F9A" w:rsidRDefault="00C54F9A"/>
    <w:p w14:paraId="3BE5B83D" w14:textId="77777777" w:rsidR="00C54F9A" w:rsidRDefault="00C54F9A"/>
    <w:p w14:paraId="4533CD2A" w14:textId="77777777" w:rsidR="00C54F9A" w:rsidRDefault="00C54F9A"/>
    <w:p w14:paraId="47F8FE70" w14:textId="61920618" w:rsidR="00C54F9A" w:rsidRDefault="00C54F9A"/>
    <w:p w14:paraId="3A00A667" w14:textId="0A38FA46" w:rsidR="00C54F9A" w:rsidRDefault="00C54F9A"/>
    <w:p w14:paraId="46E5F99D" w14:textId="479B9891" w:rsidR="00C54F9A" w:rsidRDefault="00C54F9A"/>
    <w:p w14:paraId="3738CCF7" w14:textId="77777777" w:rsidR="00C54F9A" w:rsidRDefault="00C54F9A"/>
    <w:p w14:paraId="2BE2548C" w14:textId="337E23BB" w:rsidR="00C54F9A" w:rsidRPr="00E925FD" w:rsidRDefault="00C54F9A">
      <w:pPr>
        <w:rPr>
          <w:lang w:val="fr-FR"/>
        </w:rPr>
      </w:pPr>
      <w:proofErr w:type="gramStart"/>
      <w:r w:rsidRPr="00E925FD">
        <w:rPr>
          <w:lang w:val="fr-FR"/>
        </w:rPr>
        <w:t>Contact:</w:t>
      </w:r>
      <w:proofErr w:type="gramEnd"/>
      <w:r w:rsidRPr="00E925FD">
        <w:rPr>
          <w:lang w:val="fr-FR"/>
        </w:rPr>
        <w:t xml:space="preserve"> </w:t>
      </w:r>
      <w:r w:rsidRPr="00E925FD">
        <w:rPr>
          <w:lang w:val="fr-FR"/>
        </w:rPr>
        <w:tab/>
        <w:t xml:space="preserve">ENCR </w:t>
      </w:r>
      <w:proofErr w:type="spellStart"/>
      <w:r w:rsidRPr="00E925FD">
        <w:rPr>
          <w:lang w:val="fr-FR"/>
        </w:rPr>
        <w:t>Secretariat</w:t>
      </w:r>
      <w:proofErr w:type="spellEnd"/>
    </w:p>
    <w:p w14:paraId="50A5D7CB" w14:textId="77777777" w:rsidR="00C54F9A" w:rsidRPr="00E925FD" w:rsidRDefault="00C54F9A" w:rsidP="00C54F9A">
      <w:pPr>
        <w:ind w:left="720" w:firstLine="720"/>
        <w:rPr>
          <w:color w:val="1F497D"/>
          <w:lang w:val="fr-FR" w:eastAsia="en-GB"/>
        </w:rPr>
      </w:pPr>
      <w:hyperlink r:id="rId8" w:history="1">
        <w:r w:rsidRPr="00E925FD">
          <w:rPr>
            <w:rStyle w:val="Hyperlink"/>
            <w:lang w:val="fr-FR" w:eastAsia="en-GB"/>
          </w:rPr>
          <w:t>JRC-ENCR@ec.europa.eu</w:t>
        </w:r>
      </w:hyperlink>
    </w:p>
    <w:p w14:paraId="5EF9C34B" w14:textId="5F28CCAE" w:rsidR="00AE6AA7" w:rsidRPr="00E925FD" w:rsidRDefault="00AE6AA7" w:rsidP="00C54F9A">
      <w:pPr>
        <w:ind w:left="720"/>
        <w:rPr>
          <w:rFonts w:asciiTheme="majorHAnsi" w:eastAsiaTheme="majorEastAsia" w:hAnsiTheme="majorHAnsi" w:cstheme="majorBidi"/>
          <w:color w:val="2F5496" w:themeColor="accent1" w:themeShade="BF"/>
          <w:sz w:val="32"/>
          <w:szCs w:val="32"/>
          <w:lang w:val="fr-FR"/>
        </w:rPr>
      </w:pPr>
      <w:r w:rsidRPr="00E925FD">
        <w:rPr>
          <w:lang w:val="fr-FR"/>
        </w:rPr>
        <w:br w:type="page"/>
      </w:r>
    </w:p>
    <w:p w14:paraId="37825EBF" w14:textId="37996548" w:rsidR="00290643" w:rsidRPr="00C01556" w:rsidRDefault="00C01556" w:rsidP="007A6F55">
      <w:pPr>
        <w:pStyle w:val="Heading1"/>
      </w:pPr>
      <w:bookmarkStart w:id="0" w:name="_Toc236643011"/>
      <w:r w:rsidRPr="00C01556">
        <w:rPr>
          <w:bCs/>
        </w:rPr>
        <w:lastRenderedPageBreak/>
        <w:t>Entering into force</w:t>
      </w:r>
      <w:bookmarkEnd w:id="0"/>
    </w:p>
    <w:p w14:paraId="1F7989E0" w14:textId="77777777" w:rsidR="003B647D" w:rsidRDefault="003B647D"/>
    <w:p w14:paraId="59F8A816" w14:textId="1ED45627" w:rsidR="00C01556" w:rsidRPr="00C01556" w:rsidRDefault="00C01556" w:rsidP="00C01556">
      <w:pPr>
        <w:jc w:val="both"/>
      </w:pPr>
      <w:r w:rsidRPr="00C01556">
        <w:t>This recommendation i</w:t>
      </w:r>
      <w:r>
        <w:t xml:space="preserve">s published on the </w:t>
      </w:r>
      <w:r w:rsidRPr="002C4CC3">
        <w:t>website on (</w:t>
      </w:r>
      <w:r w:rsidR="00A645DE" w:rsidRPr="002C4CC3">
        <w:t>XX</w:t>
      </w:r>
      <w:r w:rsidRPr="002C4CC3">
        <w:t>-</w:t>
      </w:r>
      <w:r w:rsidR="00A645DE" w:rsidRPr="002C4CC3">
        <w:t>XX</w:t>
      </w:r>
      <w:r w:rsidRPr="002C4CC3">
        <w:t>-</w:t>
      </w:r>
      <w:r w:rsidR="00A645DE" w:rsidRPr="002C4CC3">
        <w:t>XXXX</w:t>
      </w:r>
      <w:r w:rsidRPr="002C4CC3">
        <w:t xml:space="preserve">). These recommendations must be applied to all tumours with an incidence date as of </w:t>
      </w:r>
      <w:r w:rsidR="00A645DE" w:rsidRPr="002C4CC3">
        <w:t>X</w:t>
      </w:r>
      <w:r w:rsidRPr="002C4CC3">
        <w:t>-</w:t>
      </w:r>
      <w:r w:rsidR="00A645DE" w:rsidRPr="002C4CC3">
        <w:t>X</w:t>
      </w:r>
      <w:r w:rsidRPr="002C4CC3">
        <w:t>-202</w:t>
      </w:r>
      <w:r w:rsidR="00A645DE" w:rsidRPr="002C4CC3">
        <w:t>X</w:t>
      </w:r>
      <w:r w:rsidRPr="002C4CC3">
        <w:t>, but may also be applied to earlier dates.</w:t>
      </w:r>
    </w:p>
    <w:p w14:paraId="14AB0A9A" w14:textId="686FD134" w:rsidR="00290643" w:rsidRDefault="00290643" w:rsidP="00DB465E">
      <w:pPr>
        <w:jc w:val="both"/>
      </w:pPr>
    </w:p>
    <w:p w14:paraId="00C28094" w14:textId="77777777" w:rsidR="00290643" w:rsidRDefault="00290643" w:rsidP="00DB465E">
      <w:pPr>
        <w:jc w:val="both"/>
      </w:pPr>
    </w:p>
    <w:p w14:paraId="40CB5DF2" w14:textId="77777777" w:rsidR="00290643" w:rsidRDefault="00290643" w:rsidP="00DB465E">
      <w:pPr>
        <w:jc w:val="both"/>
      </w:pPr>
    </w:p>
    <w:p w14:paraId="54DFDEE3" w14:textId="5F984415" w:rsidR="00D839C2" w:rsidRPr="00C01556" w:rsidRDefault="00C01556" w:rsidP="00DB465E">
      <w:pPr>
        <w:pStyle w:val="Heading1"/>
        <w:jc w:val="both"/>
        <w:rPr>
          <w:bCs/>
        </w:rPr>
      </w:pPr>
      <w:bookmarkStart w:id="1" w:name="_Toc236643012"/>
      <w:r w:rsidRPr="00C01556">
        <w:rPr>
          <w:bCs/>
        </w:rPr>
        <w:t>Aim of the</w:t>
      </w:r>
      <w:r w:rsidR="00A645DE">
        <w:rPr>
          <w:bCs/>
        </w:rPr>
        <w:t>se recommendations</w:t>
      </w:r>
      <w:bookmarkEnd w:id="1"/>
    </w:p>
    <w:p w14:paraId="2B7684D4" w14:textId="77777777" w:rsidR="003B647D" w:rsidRPr="003B647D" w:rsidRDefault="003B647D" w:rsidP="00DB465E">
      <w:pPr>
        <w:jc w:val="both"/>
      </w:pPr>
    </w:p>
    <w:p w14:paraId="551D939A" w14:textId="3F687808" w:rsidR="00586C4C" w:rsidRPr="00CF18B8" w:rsidRDefault="00A645DE" w:rsidP="00A645DE">
      <w:pPr>
        <w:jc w:val="both"/>
        <w:rPr>
          <w:lang w:val="en-US"/>
        </w:rPr>
      </w:pPr>
      <w:r w:rsidRPr="00CF18B8">
        <w:rPr>
          <w:lang w:val="en-US"/>
        </w:rPr>
        <w:t>Th</w:t>
      </w:r>
      <w:r>
        <w:rPr>
          <w:lang w:val="en-US"/>
        </w:rPr>
        <w:t xml:space="preserve">ese recommendations aim to harmonize recording and </w:t>
      </w:r>
      <w:r w:rsidRPr="00CF18B8">
        <w:rPr>
          <w:lang w:val="en-US"/>
        </w:rPr>
        <w:t xml:space="preserve">coding </w:t>
      </w:r>
      <w:r w:rsidRPr="00A645DE">
        <w:rPr>
          <w:b/>
          <w:lang w:val="en-US"/>
        </w:rPr>
        <w:t>cancer of unknown primary</w:t>
      </w:r>
      <w:r>
        <w:rPr>
          <w:lang w:val="en-US"/>
        </w:rPr>
        <w:t xml:space="preserve"> (</w:t>
      </w:r>
      <w:r w:rsidRPr="00CF18B8">
        <w:rPr>
          <w:b/>
          <w:lang w:val="en-US"/>
        </w:rPr>
        <w:t>CUPs</w:t>
      </w:r>
      <w:r>
        <w:rPr>
          <w:b/>
          <w:lang w:val="en-US"/>
        </w:rPr>
        <w:t>)</w:t>
      </w:r>
      <w:r w:rsidRPr="00CF18B8">
        <w:rPr>
          <w:b/>
          <w:lang w:val="en-US"/>
        </w:rPr>
        <w:t xml:space="preserve"> </w:t>
      </w:r>
      <w:r w:rsidRPr="00A645DE">
        <w:rPr>
          <w:lang w:val="en-US"/>
        </w:rPr>
        <w:t>(i.e.</w:t>
      </w:r>
      <w:r>
        <w:rPr>
          <w:b/>
          <w:lang w:val="en-US"/>
        </w:rPr>
        <w:t xml:space="preserve"> </w:t>
      </w:r>
      <w:r w:rsidRPr="00CF18B8">
        <w:rPr>
          <w:lang w:val="en-US"/>
        </w:rPr>
        <w:t>cancers diagnosed in the context of metastasis (</w:t>
      </w:r>
      <w:r w:rsidRPr="00A645DE">
        <w:rPr>
          <w:lang w:val="en-US"/>
        </w:rPr>
        <w:t>with or without histological confirmation) and for which diagnostic investigations have not identified the primary site or could not be carried ou</w:t>
      </w:r>
      <w:r w:rsidR="00CA5ACB">
        <w:rPr>
          <w:lang w:val="en-US"/>
        </w:rPr>
        <w:t>t</w:t>
      </w:r>
      <w:r>
        <w:rPr>
          <w:lang w:val="en-US"/>
        </w:rPr>
        <w:t xml:space="preserve"> </w:t>
      </w:r>
      <w:r w:rsidRPr="00CF18B8">
        <w:rPr>
          <w:lang w:val="en-US"/>
        </w:rPr>
        <w:t xml:space="preserve">and </w:t>
      </w:r>
      <w:r w:rsidRPr="00CF18B8">
        <w:rPr>
          <w:b/>
          <w:lang w:val="en-US"/>
        </w:rPr>
        <w:t>cancers of ill-defined location</w:t>
      </w:r>
      <w:r w:rsidRPr="00CF18B8">
        <w:rPr>
          <w:lang w:val="en-US"/>
        </w:rPr>
        <w:t xml:space="preserve">, which are often analysed together in international incidence figures, </w:t>
      </w:r>
      <w:r w:rsidRPr="00CF18B8">
        <w:rPr>
          <w:b/>
          <w:lang w:val="en-US"/>
        </w:rPr>
        <w:t>even though they correspond to different situations</w:t>
      </w:r>
      <w:r w:rsidRPr="00CF18B8">
        <w:rPr>
          <w:lang w:val="en-US"/>
        </w:rPr>
        <w:t xml:space="preserve">. </w:t>
      </w:r>
    </w:p>
    <w:p w14:paraId="5A4D1BCE" w14:textId="7E2B1614" w:rsidR="00A645DE" w:rsidRDefault="00A645DE" w:rsidP="00A645DE">
      <w:pPr>
        <w:jc w:val="both"/>
        <w:rPr>
          <w:lang w:val="en-US"/>
        </w:rPr>
      </w:pPr>
    </w:p>
    <w:p w14:paraId="19C4FBD7" w14:textId="77777777" w:rsidR="00586C4C" w:rsidRPr="00305FA7" w:rsidRDefault="00586C4C" w:rsidP="00586C4C">
      <w:pPr>
        <w:jc w:val="both"/>
        <w:rPr>
          <w:lang w:val="en-US"/>
        </w:rPr>
      </w:pPr>
      <w:r w:rsidRPr="00305FA7">
        <w:rPr>
          <w:lang w:val="en-US"/>
        </w:rPr>
        <w:t>The European Society for Medical Oncology (ESMO)</w:t>
      </w:r>
      <w:r w:rsidRPr="00305FA7">
        <w:rPr>
          <w:rStyle w:val="FootnoteReference"/>
        </w:rPr>
        <w:footnoteReference w:id="1"/>
      </w:r>
      <w:r w:rsidRPr="00305FA7">
        <w:rPr>
          <w:lang w:val="en-US"/>
        </w:rPr>
        <w:t xml:space="preserve"> identifies four histological groups of </w:t>
      </w:r>
      <w:proofErr w:type="gramStart"/>
      <w:r w:rsidRPr="00305FA7">
        <w:rPr>
          <w:lang w:val="en-US"/>
        </w:rPr>
        <w:t>CUP</w:t>
      </w:r>
      <w:proofErr w:type="gramEnd"/>
      <w:r w:rsidRPr="00305FA7">
        <w:rPr>
          <w:lang w:val="en-US"/>
        </w:rPr>
        <w:t>:</w:t>
      </w:r>
    </w:p>
    <w:p w14:paraId="34FE2DFD" w14:textId="77777777" w:rsidR="00586C4C" w:rsidRPr="00305FA7" w:rsidRDefault="00586C4C" w:rsidP="00586C4C">
      <w:pPr>
        <w:pStyle w:val="ListParagraph"/>
        <w:numPr>
          <w:ilvl w:val="0"/>
          <w:numId w:val="24"/>
        </w:numPr>
        <w:jc w:val="both"/>
      </w:pPr>
      <w:r w:rsidRPr="00305FA7">
        <w:t>Well and moderately differentiated adenocarcinomas (50%)</w:t>
      </w:r>
    </w:p>
    <w:p w14:paraId="1637164F" w14:textId="458F0D02" w:rsidR="00586C4C" w:rsidRPr="00305FA7" w:rsidRDefault="00586C4C" w:rsidP="00586C4C">
      <w:pPr>
        <w:pStyle w:val="ListParagraph"/>
        <w:numPr>
          <w:ilvl w:val="0"/>
          <w:numId w:val="24"/>
        </w:numPr>
        <w:jc w:val="both"/>
        <w:rPr>
          <w:lang w:val="en-US"/>
        </w:rPr>
      </w:pPr>
      <w:r w:rsidRPr="00305FA7">
        <w:rPr>
          <w:lang w:val="en-US"/>
        </w:rPr>
        <w:t xml:space="preserve">Poorly differentiated adenocarcinomas or </w:t>
      </w:r>
      <w:r w:rsidR="00CA5ACB" w:rsidRPr="00305FA7">
        <w:rPr>
          <w:lang w:val="en-US"/>
        </w:rPr>
        <w:t>undifferen</w:t>
      </w:r>
      <w:r w:rsidR="00CA5ACB">
        <w:rPr>
          <w:lang w:val="en-US"/>
        </w:rPr>
        <w:t>t</w:t>
      </w:r>
      <w:r w:rsidR="00CA5ACB" w:rsidRPr="00305FA7">
        <w:rPr>
          <w:lang w:val="en-US"/>
        </w:rPr>
        <w:t xml:space="preserve">iated </w:t>
      </w:r>
      <w:r w:rsidRPr="00305FA7">
        <w:rPr>
          <w:lang w:val="en-US"/>
        </w:rPr>
        <w:t>carcinomas (30%)</w:t>
      </w:r>
    </w:p>
    <w:p w14:paraId="5A5F8E8B" w14:textId="77777777" w:rsidR="00586C4C" w:rsidRPr="00305FA7" w:rsidRDefault="00586C4C" w:rsidP="00586C4C">
      <w:pPr>
        <w:pStyle w:val="ListParagraph"/>
        <w:numPr>
          <w:ilvl w:val="0"/>
          <w:numId w:val="24"/>
        </w:numPr>
        <w:jc w:val="both"/>
      </w:pPr>
      <w:r w:rsidRPr="00305FA7">
        <w:t>Squamous cell carcinomas (15%)</w:t>
      </w:r>
    </w:p>
    <w:p w14:paraId="1EEC4D07" w14:textId="77777777" w:rsidR="00586C4C" w:rsidRPr="00305FA7" w:rsidRDefault="00586C4C" w:rsidP="00586C4C">
      <w:pPr>
        <w:pStyle w:val="ListParagraph"/>
        <w:numPr>
          <w:ilvl w:val="0"/>
          <w:numId w:val="24"/>
        </w:numPr>
        <w:jc w:val="both"/>
      </w:pPr>
      <w:r w:rsidRPr="00305FA7">
        <w:t>Undifferentiated neoplasms (5%)</w:t>
      </w:r>
    </w:p>
    <w:p w14:paraId="6A53D9E9" w14:textId="77777777" w:rsidR="00586C4C" w:rsidRPr="00305FA7" w:rsidRDefault="00586C4C" w:rsidP="00586C4C">
      <w:pPr>
        <w:jc w:val="both"/>
        <w:rPr>
          <w:lang w:val="en-US"/>
        </w:rPr>
      </w:pPr>
      <w:r w:rsidRPr="00305FA7">
        <w:rPr>
          <w:lang w:val="en-US"/>
        </w:rPr>
        <w:t xml:space="preserve">Sarcomas, melanomas, germ cell tumours, neuroendocrine </w:t>
      </w:r>
      <w:proofErr w:type="spellStart"/>
      <w:r w:rsidRPr="00305FA7">
        <w:rPr>
          <w:lang w:val="en-US"/>
        </w:rPr>
        <w:t>tumours</w:t>
      </w:r>
      <w:proofErr w:type="spellEnd"/>
      <w:r w:rsidRPr="00305FA7">
        <w:rPr>
          <w:lang w:val="en-US"/>
        </w:rPr>
        <w:t xml:space="preserve"> and </w:t>
      </w:r>
      <w:proofErr w:type="spellStart"/>
      <w:r w:rsidRPr="00305FA7">
        <w:rPr>
          <w:lang w:val="en-US"/>
        </w:rPr>
        <w:t>haematological</w:t>
      </w:r>
      <w:proofErr w:type="spellEnd"/>
      <w:r w:rsidRPr="00305FA7">
        <w:rPr>
          <w:lang w:val="en-US"/>
        </w:rPr>
        <w:t xml:space="preserve"> malignancies whose exact origin is unknown are excluded from the definition used by ESMO. </w:t>
      </w:r>
    </w:p>
    <w:p w14:paraId="2DDBADB7" w14:textId="77777777" w:rsidR="00586C4C" w:rsidRPr="00305FA7" w:rsidRDefault="00586C4C" w:rsidP="00586C4C">
      <w:pPr>
        <w:jc w:val="both"/>
        <w:rPr>
          <w:lang w:val="en-US"/>
        </w:rPr>
      </w:pPr>
    </w:p>
    <w:p w14:paraId="5FA418CD" w14:textId="3DA04CF9" w:rsidR="00586C4C" w:rsidRPr="00305FA7" w:rsidRDefault="00934782" w:rsidP="00586C4C">
      <w:pPr>
        <w:jc w:val="both"/>
        <w:rPr>
          <w:b/>
          <w:lang w:val="en-US"/>
        </w:rPr>
      </w:pPr>
      <w:r>
        <w:rPr>
          <w:b/>
          <w:lang w:val="en-US"/>
        </w:rPr>
        <w:t>Cancer r</w:t>
      </w:r>
      <w:r w:rsidR="00586C4C" w:rsidRPr="00305FA7">
        <w:rPr>
          <w:b/>
          <w:lang w:val="en-US"/>
        </w:rPr>
        <w:t xml:space="preserve">egistries record: </w:t>
      </w:r>
    </w:p>
    <w:p w14:paraId="355849B7" w14:textId="77777777" w:rsidR="00586C4C" w:rsidRPr="00305FA7" w:rsidRDefault="00586C4C" w:rsidP="00586C4C">
      <w:pPr>
        <w:jc w:val="both"/>
        <w:rPr>
          <w:b/>
          <w:lang w:val="en-US"/>
        </w:rPr>
      </w:pPr>
      <w:r w:rsidRPr="00305FA7">
        <w:rPr>
          <w:b/>
          <w:lang w:val="en-US"/>
        </w:rPr>
        <w:t xml:space="preserve">  - cancers of unknown primary, whatever their histological type, as well as those for which no histological proof could be obtained;</w:t>
      </w:r>
    </w:p>
    <w:p w14:paraId="1710B1C6" w14:textId="77777777" w:rsidR="00586C4C" w:rsidRPr="00CF18B8" w:rsidRDefault="00586C4C" w:rsidP="00586C4C">
      <w:pPr>
        <w:jc w:val="both"/>
        <w:rPr>
          <w:lang w:val="en-US"/>
        </w:rPr>
      </w:pPr>
      <w:r w:rsidRPr="00305FA7">
        <w:rPr>
          <w:b/>
          <w:lang w:val="en-US"/>
        </w:rPr>
        <w:t xml:space="preserve">- cancers for which diagnostic investigations have not been completed </w:t>
      </w:r>
      <w:r w:rsidRPr="00305FA7">
        <w:rPr>
          <w:lang w:val="en-US"/>
        </w:rPr>
        <w:t>(elderly patient and therapeutic abstention intended, death before completion of investigations, patient refusal to continue investigations, etc.).</w:t>
      </w:r>
      <w:r w:rsidRPr="00CF18B8">
        <w:rPr>
          <w:lang w:val="en-US"/>
        </w:rPr>
        <w:t xml:space="preserve"> </w:t>
      </w:r>
    </w:p>
    <w:p w14:paraId="55FB0393" w14:textId="77777777" w:rsidR="00586C4C" w:rsidRPr="00CF18B8" w:rsidRDefault="00586C4C" w:rsidP="00A645DE">
      <w:pPr>
        <w:jc w:val="both"/>
        <w:rPr>
          <w:lang w:val="en-US"/>
        </w:rPr>
      </w:pPr>
    </w:p>
    <w:p w14:paraId="5B30855A" w14:textId="46164818" w:rsidR="00A645DE" w:rsidRPr="00CF18B8" w:rsidRDefault="00A645DE" w:rsidP="00A645DE">
      <w:pPr>
        <w:jc w:val="both"/>
        <w:rPr>
          <w:lang w:val="en-US"/>
        </w:rPr>
      </w:pPr>
      <w:r>
        <w:rPr>
          <w:lang w:val="en-US"/>
        </w:rPr>
        <w:t>Several situations are encountered</w:t>
      </w:r>
      <w:r w:rsidRPr="00CF18B8">
        <w:rPr>
          <w:lang w:val="en-US"/>
        </w:rPr>
        <w:t>:</w:t>
      </w:r>
    </w:p>
    <w:p w14:paraId="6F78AD87" w14:textId="77777777" w:rsidR="00A645DE" w:rsidRPr="00CF18B8" w:rsidRDefault="00A645DE" w:rsidP="00A645DE">
      <w:pPr>
        <w:jc w:val="both"/>
        <w:rPr>
          <w:lang w:val="en-US"/>
        </w:rPr>
      </w:pPr>
    </w:p>
    <w:p w14:paraId="03A5FA19" w14:textId="49B5C506" w:rsidR="00A645DE" w:rsidRPr="00CF18B8" w:rsidRDefault="00A645DE" w:rsidP="00A645DE">
      <w:pPr>
        <w:pStyle w:val="ListParagraph"/>
        <w:numPr>
          <w:ilvl w:val="0"/>
          <w:numId w:val="18"/>
        </w:numPr>
        <w:jc w:val="both"/>
        <w:rPr>
          <w:lang w:val="en-US"/>
        </w:rPr>
      </w:pPr>
      <w:r w:rsidRPr="00CF18B8">
        <w:rPr>
          <w:b/>
          <w:i/>
          <w:lang w:val="en-US"/>
        </w:rPr>
        <w:t>Metastatic tumour whose primary site is not found at the end of the recommended assessment</w:t>
      </w:r>
      <w:r w:rsidR="00934782">
        <w:rPr>
          <w:b/>
          <w:i/>
          <w:lang w:val="en-US"/>
        </w:rPr>
        <w:t>s</w:t>
      </w:r>
      <w:r w:rsidRPr="00CF18B8">
        <w:rPr>
          <w:b/>
          <w:i/>
          <w:lang w:val="en-US"/>
        </w:rPr>
        <w:t>;</w:t>
      </w:r>
    </w:p>
    <w:p w14:paraId="117853D9" w14:textId="77777777" w:rsidR="00A645DE" w:rsidRPr="00CF18B8" w:rsidRDefault="00A645DE" w:rsidP="00A645DE">
      <w:pPr>
        <w:pStyle w:val="ListParagraph"/>
        <w:numPr>
          <w:ilvl w:val="0"/>
          <w:numId w:val="18"/>
        </w:numPr>
        <w:jc w:val="both"/>
        <w:rPr>
          <w:lang w:val="en-US"/>
        </w:rPr>
      </w:pPr>
      <w:r w:rsidRPr="00CF18B8">
        <w:rPr>
          <w:b/>
          <w:i/>
          <w:lang w:val="en-US"/>
        </w:rPr>
        <w:lastRenderedPageBreak/>
        <w:t>Metastatic tumour whose primary site is not investigated</w:t>
      </w:r>
      <w:r w:rsidRPr="00CF18B8">
        <w:rPr>
          <w:lang w:val="en-US"/>
        </w:rPr>
        <w:t>;</w:t>
      </w:r>
    </w:p>
    <w:p w14:paraId="5035593D" w14:textId="5D24810B" w:rsidR="00A645DE" w:rsidRPr="00E36123" w:rsidRDefault="00A645DE" w:rsidP="00A645DE">
      <w:pPr>
        <w:pStyle w:val="ListParagraph"/>
        <w:numPr>
          <w:ilvl w:val="0"/>
          <w:numId w:val="18"/>
        </w:numPr>
        <w:jc w:val="both"/>
        <w:rPr>
          <w:lang w:val="en-US"/>
        </w:rPr>
      </w:pPr>
      <w:r w:rsidRPr="00E36123">
        <w:rPr>
          <w:b/>
          <w:i/>
          <w:lang w:val="en-US"/>
        </w:rPr>
        <w:t>Metastatic tumour with an immunohistochemical profile pointing to a CXX origin</w:t>
      </w:r>
      <w:r w:rsidR="003C10DC" w:rsidRPr="00E36123">
        <w:rPr>
          <w:b/>
          <w:i/>
          <w:lang w:val="en-US"/>
        </w:rPr>
        <w:t>,</w:t>
      </w:r>
      <w:r w:rsidR="000F4E2D" w:rsidRPr="00E36123">
        <w:rPr>
          <w:b/>
          <w:i/>
          <w:lang w:val="en-US"/>
        </w:rPr>
        <w:t xml:space="preserve"> recommended to code this in location CXX</w:t>
      </w:r>
      <w:r w:rsidR="00CE1EB7">
        <w:rPr>
          <w:b/>
          <w:i/>
          <w:lang w:val="en-US"/>
        </w:rPr>
        <w:t xml:space="preserve"> (</w:t>
      </w:r>
      <w:r w:rsidR="000F4E2D" w:rsidRPr="00E36123">
        <w:rPr>
          <w:b/>
          <w:i/>
          <w:lang w:val="en-US"/>
        </w:rPr>
        <w:t>See Decision Trees)</w:t>
      </w:r>
      <w:r w:rsidRPr="00E36123">
        <w:rPr>
          <w:b/>
          <w:i/>
          <w:lang w:val="en-US"/>
        </w:rPr>
        <w:t>;</w:t>
      </w:r>
    </w:p>
    <w:p w14:paraId="29AD55D9" w14:textId="77777777" w:rsidR="00A645DE" w:rsidRPr="00CF18B8" w:rsidRDefault="00A645DE" w:rsidP="00A645DE">
      <w:pPr>
        <w:pStyle w:val="ListParagraph"/>
        <w:numPr>
          <w:ilvl w:val="0"/>
          <w:numId w:val="18"/>
        </w:numPr>
        <w:jc w:val="both"/>
        <w:rPr>
          <w:lang w:val="en-US"/>
        </w:rPr>
      </w:pPr>
      <w:r w:rsidRPr="00CF18B8">
        <w:rPr>
          <w:b/>
          <w:i/>
          <w:lang w:val="en-US"/>
        </w:rPr>
        <w:t>Primary tumour whose starting point cannot be exactly located</w:t>
      </w:r>
      <w:r w:rsidRPr="00CF18B8">
        <w:rPr>
          <w:lang w:val="en-US"/>
        </w:rPr>
        <w:t xml:space="preserve">: this is generally a large tumour affecting several organs, for which assessment cannot find the precise starting point. If surgery is to be performed (excision or exploratory surgery), it is essential to </w:t>
      </w:r>
      <w:r w:rsidRPr="00CF18B8">
        <w:rPr>
          <w:b/>
          <w:lang w:val="en-US"/>
        </w:rPr>
        <w:t xml:space="preserve">retrieve surgical report data </w:t>
      </w:r>
      <w:r w:rsidRPr="00CF18B8">
        <w:rPr>
          <w:lang w:val="en-US"/>
        </w:rPr>
        <w:t>to help identify the topography;</w:t>
      </w:r>
    </w:p>
    <w:p w14:paraId="79C333C1" w14:textId="188A1007" w:rsidR="00A645DE" w:rsidRPr="00CF18B8" w:rsidRDefault="00A645DE" w:rsidP="00A645DE">
      <w:pPr>
        <w:pStyle w:val="ListParagraph"/>
        <w:numPr>
          <w:ilvl w:val="0"/>
          <w:numId w:val="18"/>
        </w:numPr>
        <w:jc w:val="both"/>
        <w:rPr>
          <w:lang w:val="en-US"/>
        </w:rPr>
      </w:pPr>
      <w:r w:rsidRPr="00CF18B8">
        <w:rPr>
          <w:lang w:val="en-US"/>
        </w:rPr>
        <w:t xml:space="preserve">Finally, for certain sites (lung, brain, peritoneum, etc.), it is sometimes difficult to know whether the </w:t>
      </w:r>
      <w:r w:rsidRPr="00CF18B8">
        <w:rPr>
          <w:b/>
          <w:i/>
          <w:lang w:val="en-US"/>
        </w:rPr>
        <w:t>tumour recovered is the primary or a metastasis of an unidentified primary</w:t>
      </w:r>
      <w:r w:rsidRPr="00CF18B8">
        <w:rPr>
          <w:lang w:val="en-US"/>
        </w:rPr>
        <w:t xml:space="preserve">, and the opinion of the clinician must be </w:t>
      </w:r>
      <w:r w:rsidR="00E36123">
        <w:rPr>
          <w:lang w:val="en-US"/>
        </w:rPr>
        <w:t>followed</w:t>
      </w:r>
      <w:r w:rsidRPr="00CF18B8">
        <w:rPr>
          <w:lang w:val="en-US"/>
        </w:rPr>
        <w:t>, using a set of arguments to define the topography coding.</w:t>
      </w:r>
    </w:p>
    <w:p w14:paraId="50A56FB8" w14:textId="77777777" w:rsidR="00A645DE" w:rsidRPr="00CF18B8" w:rsidRDefault="00A645DE" w:rsidP="00A645DE">
      <w:pPr>
        <w:jc w:val="both"/>
        <w:rPr>
          <w:lang w:val="en-US"/>
        </w:rPr>
      </w:pPr>
    </w:p>
    <w:p w14:paraId="75BBC261" w14:textId="453421D7" w:rsidR="00A645DE" w:rsidRDefault="00A645DE" w:rsidP="00A645DE">
      <w:pPr>
        <w:jc w:val="both"/>
        <w:rPr>
          <w:lang w:val="en-US"/>
        </w:rPr>
      </w:pPr>
      <w:r w:rsidRPr="00CF18B8">
        <w:rPr>
          <w:lang w:val="en-US"/>
        </w:rPr>
        <w:t>Topography coding is the main difficulty in these situations</w:t>
      </w:r>
      <w:r w:rsidRPr="0035482A">
        <w:rPr>
          <w:lang w:val="en-US"/>
        </w:rPr>
        <w:t xml:space="preserve">. </w:t>
      </w:r>
    </w:p>
    <w:p w14:paraId="7C03050D" w14:textId="77777777" w:rsidR="00D73FD0" w:rsidRPr="00CF18B8" w:rsidRDefault="00D73FD0" w:rsidP="00A645DE">
      <w:pPr>
        <w:jc w:val="both"/>
        <w:rPr>
          <w:lang w:val="en-US"/>
        </w:rPr>
      </w:pPr>
    </w:p>
    <w:p w14:paraId="1D132251" w14:textId="77777777" w:rsidR="00CB618D" w:rsidRPr="00586C4C" w:rsidRDefault="00CB618D" w:rsidP="00CB618D">
      <w:pPr>
        <w:jc w:val="both"/>
        <w:rPr>
          <w:lang w:val="en-US"/>
        </w:rPr>
      </w:pPr>
    </w:p>
    <w:p w14:paraId="72354836" w14:textId="64746E41" w:rsidR="00CB618D" w:rsidRPr="00CB618D" w:rsidRDefault="00CB618D" w:rsidP="007953CA">
      <w:pPr>
        <w:shd w:val="clear" w:color="auto" w:fill="D9E2F3" w:themeFill="accent1" w:themeFillTint="33"/>
        <w:jc w:val="both"/>
        <w:rPr>
          <w:bCs/>
          <w:lang w:val="en-US"/>
        </w:rPr>
      </w:pPr>
      <w:r w:rsidRPr="00CB618D">
        <w:rPr>
          <w:lang w:val="en-US"/>
        </w:rPr>
        <w:t>Before recording a CUP, it is necessary to ensure that a more precise location cannot be coded (need to have sufficient hindsight on the file as the primary may be discovered later). It is also necessary to ensure that the cancer is not a metastasis of a previous cancer (different morphology and clinicians' conviction). If clinicians cannot conclude</w:t>
      </w:r>
      <w:r w:rsidRPr="00CB618D">
        <w:rPr>
          <w:bCs/>
          <w:lang w:val="en-US"/>
        </w:rPr>
        <w:t xml:space="preserve">, or if it has not been possible to carry out a medical assessment, or in case of poorly differentiated metastasis, consider that it is a progression of the first cancer and do not record a CUP. Decision trees are proposed to assist with coding (see section </w:t>
      </w:r>
      <w:r>
        <w:rPr>
          <w:bCs/>
          <w:lang w:val="en-US"/>
        </w:rPr>
        <w:t>at the end</w:t>
      </w:r>
      <w:r w:rsidR="001144F1">
        <w:rPr>
          <w:bCs/>
          <w:lang w:val="en-US"/>
        </w:rPr>
        <w:t xml:space="preserve"> of these recommendations</w:t>
      </w:r>
      <w:r w:rsidRPr="00CB618D">
        <w:rPr>
          <w:bCs/>
          <w:lang w:val="en-US"/>
        </w:rPr>
        <w:t>).</w:t>
      </w:r>
    </w:p>
    <w:p w14:paraId="20BD48F9" w14:textId="77777777" w:rsidR="00586C4C" w:rsidRDefault="00586C4C">
      <w:pPr>
        <w:rPr>
          <w:rFonts w:asciiTheme="majorHAnsi" w:eastAsiaTheme="majorEastAsia" w:hAnsiTheme="majorHAnsi" w:cstheme="majorBidi"/>
          <w:color w:val="2F5496" w:themeColor="accent1" w:themeShade="BF"/>
          <w:sz w:val="32"/>
          <w:szCs w:val="32"/>
        </w:rPr>
      </w:pPr>
      <w:r>
        <w:br w:type="page"/>
      </w:r>
    </w:p>
    <w:p w14:paraId="114A3042" w14:textId="25D969D1" w:rsidR="003E7907" w:rsidRPr="003E7907" w:rsidRDefault="003C335D" w:rsidP="003E7907">
      <w:pPr>
        <w:pStyle w:val="Heading1"/>
      </w:pPr>
      <w:bookmarkStart w:id="2" w:name="_Toc236643013"/>
      <w:r>
        <w:lastRenderedPageBreak/>
        <w:t>Rules and explanations</w:t>
      </w:r>
      <w:bookmarkEnd w:id="2"/>
    </w:p>
    <w:p w14:paraId="598A0B12" w14:textId="77777777" w:rsidR="00C01556" w:rsidRPr="00C01556" w:rsidRDefault="00C01556" w:rsidP="0071140E">
      <w:pPr>
        <w:rPr>
          <w:rFonts w:cstheme="minorHAnsi"/>
        </w:rPr>
      </w:pPr>
    </w:p>
    <w:p w14:paraId="2C1C01F1" w14:textId="03A5D763" w:rsidR="00C01556" w:rsidRPr="00C01556" w:rsidRDefault="00C01556" w:rsidP="00C01556">
      <w:pPr>
        <w:pStyle w:val="BasistekstIKNL"/>
        <w:rPr>
          <w:rFonts w:asciiTheme="minorHAnsi" w:hAnsiTheme="minorHAnsi" w:cstheme="minorHAnsi"/>
          <w:sz w:val="24"/>
          <w:szCs w:val="24"/>
          <w:lang w:val="en-GB"/>
        </w:rPr>
      </w:pPr>
      <w:r w:rsidRPr="00C01556">
        <w:rPr>
          <w:rFonts w:asciiTheme="minorHAnsi" w:hAnsiTheme="minorHAnsi" w:cstheme="minorHAnsi"/>
          <w:b/>
          <w:bCs/>
          <w:sz w:val="24"/>
          <w:szCs w:val="24"/>
          <w:lang w:val="en-GB"/>
        </w:rPr>
        <w:t xml:space="preserve">Table </w:t>
      </w:r>
      <w:r w:rsidR="001144F1">
        <w:rPr>
          <w:rFonts w:asciiTheme="minorHAnsi" w:hAnsiTheme="minorHAnsi" w:cstheme="minorHAnsi"/>
          <w:b/>
          <w:bCs/>
          <w:sz w:val="24"/>
          <w:szCs w:val="24"/>
          <w:lang w:val="en-GB"/>
        </w:rPr>
        <w:t>1</w:t>
      </w:r>
      <w:r w:rsidRPr="00C01556">
        <w:rPr>
          <w:rFonts w:asciiTheme="minorHAnsi" w:hAnsiTheme="minorHAnsi" w:cstheme="minorHAnsi"/>
          <w:b/>
          <w:bCs/>
          <w:sz w:val="24"/>
          <w:szCs w:val="24"/>
          <w:lang w:val="en-GB"/>
        </w:rPr>
        <w:t>.</w:t>
      </w:r>
      <w:r w:rsidRPr="00C01556">
        <w:rPr>
          <w:rFonts w:asciiTheme="minorHAnsi" w:hAnsiTheme="minorHAnsi" w:cstheme="minorHAnsi"/>
          <w:sz w:val="24"/>
          <w:szCs w:val="24"/>
          <w:lang w:val="en-GB"/>
        </w:rPr>
        <w:t xml:space="preserve"> </w:t>
      </w:r>
      <w:r w:rsidR="001144F1">
        <w:rPr>
          <w:rFonts w:asciiTheme="minorHAnsi" w:hAnsiTheme="minorHAnsi" w:cstheme="minorHAnsi"/>
          <w:sz w:val="24"/>
          <w:szCs w:val="24"/>
          <w:lang w:val="en-GB"/>
        </w:rPr>
        <w:t>Locations CIMO-3 covered by these recommendations</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938"/>
        <w:gridCol w:w="1134"/>
      </w:tblGrid>
      <w:tr w:rsidR="001144F1" w:rsidRPr="00CF18B8" w14:paraId="13594337" w14:textId="77777777" w:rsidTr="00E779D8">
        <w:trPr>
          <w:trHeight w:val="246"/>
        </w:trPr>
        <w:tc>
          <w:tcPr>
            <w:tcW w:w="7938" w:type="dxa"/>
            <w:shd w:val="clear" w:color="auto" w:fill="D9E2F3" w:themeFill="accent1" w:themeFillTint="33"/>
          </w:tcPr>
          <w:p w14:paraId="1D450C68" w14:textId="77777777" w:rsidR="001144F1" w:rsidRPr="00CF18B8" w:rsidRDefault="001144F1" w:rsidP="00136744">
            <w:pPr>
              <w:ind w:left="284"/>
              <w:jc w:val="both"/>
              <w:rPr>
                <w:rFonts w:cs="Arial"/>
                <w:b/>
                <w:i/>
                <w:lang w:val="en-US"/>
              </w:rPr>
            </w:pPr>
            <w:r w:rsidRPr="00CF18B8">
              <w:rPr>
                <w:rFonts w:cs="Arial"/>
                <w:b/>
                <w:i/>
                <w:lang w:val="en-US"/>
              </w:rPr>
              <w:t>Primary site not found or not known</w:t>
            </w:r>
          </w:p>
        </w:tc>
        <w:tc>
          <w:tcPr>
            <w:tcW w:w="1134" w:type="dxa"/>
            <w:shd w:val="clear" w:color="auto" w:fill="D9E2F3" w:themeFill="accent1" w:themeFillTint="33"/>
          </w:tcPr>
          <w:p w14:paraId="7CF9B9C9" w14:textId="77777777" w:rsidR="001144F1" w:rsidRPr="00CF18B8" w:rsidRDefault="001144F1" w:rsidP="00136744">
            <w:pPr>
              <w:ind w:left="284"/>
              <w:jc w:val="center"/>
              <w:rPr>
                <w:rFonts w:ascii="Calibri" w:hAnsi="Calibri" w:cs="Arial"/>
                <w:lang w:val="en-US"/>
              </w:rPr>
            </w:pPr>
          </w:p>
        </w:tc>
      </w:tr>
      <w:tr w:rsidR="001144F1" w:rsidRPr="00CF18B8" w14:paraId="78260778" w14:textId="77777777" w:rsidTr="00E779D8">
        <w:trPr>
          <w:trHeight w:val="246"/>
        </w:trPr>
        <w:tc>
          <w:tcPr>
            <w:tcW w:w="7938" w:type="dxa"/>
          </w:tcPr>
          <w:p w14:paraId="62745DBC" w14:textId="77777777" w:rsidR="001144F1" w:rsidRPr="00CF18B8" w:rsidRDefault="001144F1" w:rsidP="00136744">
            <w:pPr>
              <w:ind w:left="284"/>
              <w:jc w:val="both"/>
              <w:rPr>
                <w:rFonts w:cs="Arial"/>
              </w:rPr>
            </w:pPr>
            <w:r w:rsidRPr="00CF18B8">
              <w:rPr>
                <w:rFonts w:cs="Arial"/>
                <w:lang w:val="en-US"/>
              </w:rPr>
              <w:t xml:space="preserve">    </w:t>
            </w:r>
            <w:r w:rsidRPr="00CF18B8">
              <w:rPr>
                <w:rFonts w:cs="Arial"/>
              </w:rPr>
              <w:t>Cancer of unknown primary</w:t>
            </w:r>
          </w:p>
        </w:tc>
        <w:tc>
          <w:tcPr>
            <w:tcW w:w="1134" w:type="dxa"/>
          </w:tcPr>
          <w:p w14:paraId="253CDD73" w14:textId="77777777" w:rsidR="001144F1" w:rsidRPr="00CF18B8" w:rsidRDefault="001144F1" w:rsidP="00136744">
            <w:pPr>
              <w:jc w:val="center"/>
              <w:rPr>
                <w:rFonts w:ascii="Calibri" w:hAnsi="Calibri" w:cs="Arial"/>
              </w:rPr>
            </w:pPr>
            <w:r w:rsidRPr="00CF18B8">
              <w:rPr>
                <w:rFonts w:ascii="Calibri" w:hAnsi="Calibri" w:cs="Arial"/>
              </w:rPr>
              <w:t>C80.9</w:t>
            </w:r>
          </w:p>
          <w:p w14:paraId="2B084AB0" w14:textId="77777777" w:rsidR="001144F1" w:rsidRPr="00CF18B8" w:rsidRDefault="001144F1" w:rsidP="00136744">
            <w:pPr>
              <w:jc w:val="center"/>
              <w:rPr>
                <w:rFonts w:ascii="Calibri" w:hAnsi="Calibri" w:cs="Arial"/>
              </w:rPr>
            </w:pPr>
          </w:p>
        </w:tc>
      </w:tr>
      <w:tr w:rsidR="001144F1" w:rsidRPr="00CF18B8" w14:paraId="2FDE3769" w14:textId="77777777" w:rsidTr="00E779D8">
        <w:tc>
          <w:tcPr>
            <w:tcW w:w="7938" w:type="dxa"/>
            <w:shd w:val="clear" w:color="auto" w:fill="D9E2F3" w:themeFill="accent1" w:themeFillTint="33"/>
          </w:tcPr>
          <w:p w14:paraId="65F97603" w14:textId="6896719C" w:rsidR="001144F1" w:rsidRPr="00CF18B8" w:rsidRDefault="001144F1" w:rsidP="00136744">
            <w:pPr>
              <w:ind w:left="284"/>
              <w:jc w:val="both"/>
              <w:rPr>
                <w:rFonts w:cs="Arial"/>
                <w:b/>
                <w:i/>
                <w:lang w:val="en-US"/>
              </w:rPr>
            </w:pPr>
            <w:r w:rsidRPr="00CF18B8">
              <w:rPr>
                <w:rFonts w:cs="Arial"/>
                <w:b/>
                <w:i/>
                <w:lang w:val="en-US"/>
              </w:rPr>
              <w:t xml:space="preserve">Poorly defined locations in the digestive </w:t>
            </w:r>
            <w:r w:rsidR="00FF215B">
              <w:rPr>
                <w:rFonts w:cs="Arial"/>
                <w:b/>
                <w:i/>
                <w:lang w:val="en-US"/>
              </w:rPr>
              <w:t>system</w:t>
            </w:r>
            <w:r w:rsidRPr="00CF18B8">
              <w:rPr>
                <w:rFonts w:cs="Arial"/>
                <w:b/>
                <w:i/>
                <w:lang w:val="en-US"/>
              </w:rPr>
              <w:t xml:space="preserve"> </w:t>
            </w:r>
            <w:r w:rsidRPr="00CF18B8">
              <w:rPr>
                <w:rFonts w:cs="Arial"/>
                <w:b/>
                <w:i/>
                <w:color w:val="FF0000"/>
                <w:vertAlign w:val="superscript"/>
                <w:lang w:val="en-US"/>
              </w:rPr>
              <w:t>(1)</w:t>
            </w:r>
          </w:p>
        </w:tc>
        <w:tc>
          <w:tcPr>
            <w:tcW w:w="1134" w:type="dxa"/>
            <w:shd w:val="clear" w:color="auto" w:fill="D9E2F3" w:themeFill="accent1" w:themeFillTint="33"/>
          </w:tcPr>
          <w:p w14:paraId="2E312ED4" w14:textId="77777777" w:rsidR="001144F1" w:rsidRPr="00CF18B8" w:rsidRDefault="001144F1" w:rsidP="00136744">
            <w:pPr>
              <w:ind w:left="284"/>
              <w:jc w:val="center"/>
              <w:rPr>
                <w:rFonts w:ascii="Calibri" w:hAnsi="Calibri" w:cs="Arial"/>
                <w:b/>
                <w:i/>
                <w:lang w:val="en-US"/>
              </w:rPr>
            </w:pPr>
          </w:p>
        </w:tc>
      </w:tr>
      <w:tr w:rsidR="001144F1" w:rsidRPr="00CF18B8" w14:paraId="1C29DC31" w14:textId="77777777" w:rsidTr="00E779D8">
        <w:tc>
          <w:tcPr>
            <w:tcW w:w="7938" w:type="dxa"/>
          </w:tcPr>
          <w:p w14:paraId="7B007A0D" w14:textId="53122A9C" w:rsidR="001144F1" w:rsidRPr="00FF215B" w:rsidRDefault="001144F1" w:rsidP="00136744">
            <w:pPr>
              <w:ind w:left="284"/>
              <w:jc w:val="both"/>
              <w:rPr>
                <w:rFonts w:cs="Arial"/>
                <w:lang w:val="en-US"/>
              </w:rPr>
            </w:pPr>
            <w:r w:rsidRPr="00CF18B8">
              <w:rPr>
                <w:rFonts w:cs="Arial"/>
                <w:lang w:val="en-US"/>
              </w:rPr>
              <w:t xml:space="preserve">    </w:t>
            </w:r>
            <w:r w:rsidRPr="00FF215B">
              <w:rPr>
                <w:rFonts w:cs="Arial"/>
                <w:lang w:val="en-US"/>
              </w:rPr>
              <w:t xml:space="preserve">Intestinal tract </w:t>
            </w:r>
            <w:r w:rsidR="00FF215B" w:rsidRPr="00FF215B">
              <w:rPr>
                <w:rFonts w:cs="Arial"/>
                <w:lang w:val="en-US"/>
              </w:rPr>
              <w:t>no other specified (</w:t>
            </w:r>
            <w:r w:rsidRPr="00FF215B">
              <w:rPr>
                <w:rFonts w:cs="Arial"/>
                <w:lang w:val="en-US"/>
              </w:rPr>
              <w:t>NOS</w:t>
            </w:r>
            <w:r w:rsidR="00FF215B" w:rsidRPr="00FF215B">
              <w:rPr>
                <w:rFonts w:cs="Arial"/>
                <w:lang w:val="en-US"/>
              </w:rPr>
              <w:t>)</w:t>
            </w:r>
            <w:r w:rsidRPr="00FF215B">
              <w:rPr>
                <w:rFonts w:cs="Arial"/>
                <w:lang w:val="en-US"/>
              </w:rPr>
              <w:t>, intestine NOS</w:t>
            </w:r>
          </w:p>
        </w:tc>
        <w:tc>
          <w:tcPr>
            <w:tcW w:w="1134" w:type="dxa"/>
          </w:tcPr>
          <w:p w14:paraId="5C574CCB" w14:textId="77777777" w:rsidR="001144F1" w:rsidRPr="00CF18B8" w:rsidRDefault="001144F1" w:rsidP="00136744">
            <w:pPr>
              <w:jc w:val="center"/>
              <w:rPr>
                <w:rFonts w:ascii="Calibri" w:hAnsi="Calibri" w:cs="Arial"/>
              </w:rPr>
            </w:pPr>
            <w:r w:rsidRPr="00CF18B8">
              <w:rPr>
                <w:rFonts w:ascii="Calibri" w:hAnsi="Calibri" w:cs="Arial"/>
              </w:rPr>
              <w:t>C26.0</w:t>
            </w:r>
          </w:p>
        </w:tc>
      </w:tr>
      <w:tr w:rsidR="001144F1" w:rsidRPr="00CF18B8" w14:paraId="28CC4198" w14:textId="77777777" w:rsidTr="00E779D8">
        <w:tc>
          <w:tcPr>
            <w:tcW w:w="7938" w:type="dxa"/>
          </w:tcPr>
          <w:p w14:paraId="4F925FCF" w14:textId="77777777" w:rsidR="001144F1" w:rsidRDefault="001144F1" w:rsidP="00136744">
            <w:pPr>
              <w:ind w:left="284"/>
              <w:jc w:val="both"/>
              <w:rPr>
                <w:rFonts w:cs="Arial"/>
                <w:lang w:val="fr-FR"/>
              </w:rPr>
            </w:pPr>
            <w:r w:rsidRPr="001144F1">
              <w:rPr>
                <w:rFonts w:cs="Arial"/>
                <w:lang w:val="fr-FR"/>
              </w:rPr>
              <w:t xml:space="preserve">    Gastrointestinal tract NOS, digestive system NOS, digestive </w:t>
            </w:r>
            <w:proofErr w:type="spellStart"/>
            <w:r w:rsidRPr="001144F1">
              <w:rPr>
                <w:rFonts w:cs="Arial"/>
                <w:lang w:val="fr-FR"/>
              </w:rPr>
              <w:t>organs</w:t>
            </w:r>
            <w:proofErr w:type="spellEnd"/>
            <w:r w:rsidRPr="001144F1">
              <w:rPr>
                <w:rFonts w:cs="Arial"/>
                <w:lang w:val="fr-FR"/>
              </w:rPr>
              <w:t xml:space="preserve"> NOS, digestive tract NOS</w:t>
            </w:r>
          </w:p>
          <w:p w14:paraId="0CF1127B" w14:textId="2C839907" w:rsidR="00E779D8" w:rsidRPr="001144F1" w:rsidRDefault="00E779D8" w:rsidP="00136744">
            <w:pPr>
              <w:ind w:left="284"/>
              <w:jc w:val="both"/>
              <w:rPr>
                <w:rFonts w:cs="Arial"/>
                <w:lang w:val="fr-FR"/>
              </w:rPr>
            </w:pPr>
          </w:p>
        </w:tc>
        <w:tc>
          <w:tcPr>
            <w:tcW w:w="1134" w:type="dxa"/>
          </w:tcPr>
          <w:p w14:paraId="175EA186" w14:textId="77777777" w:rsidR="001144F1" w:rsidRPr="00CF18B8" w:rsidRDefault="001144F1" w:rsidP="00136744">
            <w:pPr>
              <w:jc w:val="center"/>
              <w:rPr>
                <w:rFonts w:ascii="Calibri" w:hAnsi="Calibri" w:cs="Arial"/>
              </w:rPr>
            </w:pPr>
            <w:r w:rsidRPr="00CF18B8">
              <w:rPr>
                <w:rFonts w:ascii="Calibri" w:hAnsi="Calibri" w:cs="Arial"/>
              </w:rPr>
              <w:t>C26.9</w:t>
            </w:r>
          </w:p>
          <w:p w14:paraId="246744EF" w14:textId="77777777" w:rsidR="001144F1" w:rsidRPr="00CF18B8" w:rsidRDefault="001144F1" w:rsidP="00136744">
            <w:pPr>
              <w:jc w:val="center"/>
              <w:rPr>
                <w:rFonts w:ascii="Calibri" w:hAnsi="Calibri" w:cs="Arial"/>
              </w:rPr>
            </w:pPr>
          </w:p>
        </w:tc>
      </w:tr>
      <w:tr w:rsidR="001144F1" w:rsidRPr="00CF18B8" w14:paraId="4A94563F" w14:textId="77777777" w:rsidTr="00E779D8">
        <w:tc>
          <w:tcPr>
            <w:tcW w:w="7938" w:type="dxa"/>
            <w:shd w:val="clear" w:color="auto" w:fill="D9E2F3" w:themeFill="accent1" w:themeFillTint="33"/>
          </w:tcPr>
          <w:p w14:paraId="3EFD239C" w14:textId="791EC54A" w:rsidR="001144F1" w:rsidRPr="00945C24" w:rsidRDefault="001144F1" w:rsidP="00136744">
            <w:pPr>
              <w:ind w:left="284"/>
              <w:jc w:val="both"/>
              <w:rPr>
                <w:rFonts w:cs="Arial"/>
              </w:rPr>
            </w:pPr>
            <w:r w:rsidRPr="00945C24">
              <w:rPr>
                <w:rFonts w:cs="Arial"/>
                <w:b/>
                <w:i/>
              </w:rPr>
              <w:t>Overlapping lesion</w:t>
            </w:r>
            <w:r w:rsidR="00E779D8" w:rsidRPr="00945C24">
              <w:rPr>
                <w:rFonts w:cs="Arial"/>
                <w:b/>
                <w:i/>
              </w:rPr>
              <w:t>s</w:t>
            </w:r>
            <w:r w:rsidR="00FD39B8" w:rsidRPr="00945C24">
              <w:rPr>
                <w:rFonts w:cs="Arial"/>
                <w:b/>
                <w:i/>
              </w:rPr>
              <w:t xml:space="preserve"> </w:t>
            </w:r>
            <w:r w:rsidR="00E779D8" w:rsidRPr="00945C24">
              <w:rPr>
                <w:rFonts w:cs="Arial"/>
                <w:b/>
                <w:i/>
              </w:rPr>
              <w:t>in multiple three-character categories</w:t>
            </w:r>
            <w:r w:rsidRPr="00945C24">
              <w:rPr>
                <w:rFonts w:cs="Arial"/>
                <w:b/>
                <w:i/>
              </w:rPr>
              <w:t xml:space="preserve"> </w:t>
            </w:r>
            <w:r w:rsidRPr="00945C24">
              <w:rPr>
                <w:rFonts w:cs="Arial"/>
                <w:b/>
                <w:i/>
                <w:color w:val="FF0000"/>
                <w:vertAlign w:val="superscript"/>
              </w:rPr>
              <w:t>(2)</w:t>
            </w:r>
          </w:p>
        </w:tc>
        <w:tc>
          <w:tcPr>
            <w:tcW w:w="1134" w:type="dxa"/>
            <w:shd w:val="clear" w:color="auto" w:fill="D9E2F3" w:themeFill="accent1" w:themeFillTint="33"/>
          </w:tcPr>
          <w:p w14:paraId="104BE4C7" w14:textId="77777777" w:rsidR="001144F1" w:rsidRPr="00CF18B8" w:rsidRDefault="001144F1" w:rsidP="00136744">
            <w:pPr>
              <w:ind w:left="284"/>
              <w:jc w:val="center"/>
              <w:rPr>
                <w:rFonts w:ascii="Calibri" w:hAnsi="Calibri" w:cs="Arial"/>
              </w:rPr>
            </w:pPr>
          </w:p>
        </w:tc>
      </w:tr>
      <w:tr w:rsidR="007C2082" w:rsidRPr="00CF18B8" w14:paraId="3F7D4F99" w14:textId="77777777" w:rsidTr="00E779D8">
        <w:tc>
          <w:tcPr>
            <w:tcW w:w="7938" w:type="dxa"/>
          </w:tcPr>
          <w:p w14:paraId="58739A09" w14:textId="5F781C44" w:rsidR="007C2082" w:rsidRPr="00CF18B8" w:rsidRDefault="007C2082" w:rsidP="00136744">
            <w:pPr>
              <w:ind w:left="284"/>
              <w:jc w:val="both"/>
              <w:rPr>
                <w:rFonts w:cs="Arial"/>
              </w:rPr>
            </w:pPr>
            <w:r>
              <w:rPr>
                <w:rFonts w:cs="Arial"/>
              </w:rPr>
              <w:t xml:space="preserve">    </w:t>
            </w:r>
            <w:r w:rsidRPr="00CF18B8">
              <w:rPr>
                <w:rFonts w:cs="Arial"/>
              </w:rPr>
              <w:t>Tongue</w:t>
            </w:r>
          </w:p>
        </w:tc>
        <w:tc>
          <w:tcPr>
            <w:tcW w:w="1134" w:type="dxa"/>
          </w:tcPr>
          <w:p w14:paraId="65E93AB0" w14:textId="7B88E312" w:rsidR="007C2082" w:rsidRPr="00CF18B8" w:rsidRDefault="007C2082" w:rsidP="00136744">
            <w:pPr>
              <w:jc w:val="center"/>
              <w:rPr>
                <w:rFonts w:ascii="Calibri" w:hAnsi="Calibri" w:cs="Arial"/>
              </w:rPr>
            </w:pPr>
            <w:r w:rsidRPr="00CF18B8">
              <w:rPr>
                <w:rFonts w:ascii="Calibri" w:hAnsi="Calibri" w:cs="Arial"/>
              </w:rPr>
              <w:t>C02.8</w:t>
            </w:r>
          </w:p>
        </w:tc>
      </w:tr>
      <w:tr w:rsidR="001144F1" w:rsidRPr="00CF18B8" w14:paraId="720FFF1D" w14:textId="77777777" w:rsidTr="00E779D8">
        <w:tc>
          <w:tcPr>
            <w:tcW w:w="7938" w:type="dxa"/>
          </w:tcPr>
          <w:p w14:paraId="0F285144" w14:textId="77777777" w:rsidR="001144F1" w:rsidRPr="00CF18B8" w:rsidRDefault="001144F1" w:rsidP="00136744">
            <w:pPr>
              <w:ind w:left="284"/>
              <w:jc w:val="both"/>
              <w:rPr>
                <w:rFonts w:cs="Arial"/>
              </w:rPr>
            </w:pPr>
            <w:r w:rsidRPr="00CF18B8">
              <w:rPr>
                <w:rFonts w:cs="Arial"/>
              </w:rPr>
              <w:t xml:space="preserve">    Major salivary glands</w:t>
            </w:r>
          </w:p>
        </w:tc>
        <w:tc>
          <w:tcPr>
            <w:tcW w:w="1134" w:type="dxa"/>
          </w:tcPr>
          <w:p w14:paraId="18C253A7" w14:textId="77777777" w:rsidR="001144F1" w:rsidRPr="00CF18B8" w:rsidRDefault="001144F1" w:rsidP="00136744">
            <w:pPr>
              <w:jc w:val="center"/>
              <w:rPr>
                <w:rFonts w:ascii="Calibri" w:hAnsi="Calibri" w:cs="Arial"/>
              </w:rPr>
            </w:pPr>
            <w:r w:rsidRPr="00CF18B8">
              <w:rPr>
                <w:rFonts w:ascii="Calibri" w:hAnsi="Calibri" w:cs="Arial"/>
              </w:rPr>
              <w:t>C08.8</w:t>
            </w:r>
          </w:p>
        </w:tc>
      </w:tr>
      <w:tr w:rsidR="001144F1" w:rsidRPr="00CF18B8" w14:paraId="6D239A2B" w14:textId="77777777" w:rsidTr="00E779D8">
        <w:tc>
          <w:tcPr>
            <w:tcW w:w="7938" w:type="dxa"/>
          </w:tcPr>
          <w:p w14:paraId="6ABAE661" w14:textId="77777777" w:rsidR="001144F1" w:rsidRPr="00CF18B8" w:rsidRDefault="001144F1" w:rsidP="00136744">
            <w:pPr>
              <w:ind w:left="284"/>
              <w:jc w:val="both"/>
              <w:rPr>
                <w:rFonts w:cs="Arial"/>
                <w:lang w:val="en-US"/>
              </w:rPr>
            </w:pPr>
            <w:r w:rsidRPr="00CF18B8">
              <w:rPr>
                <w:rFonts w:cs="Arial"/>
                <w:lang w:val="en-US"/>
              </w:rPr>
              <w:t xml:space="preserve">    Lip, oral cavity and pharynx</w:t>
            </w:r>
          </w:p>
        </w:tc>
        <w:tc>
          <w:tcPr>
            <w:tcW w:w="1134" w:type="dxa"/>
          </w:tcPr>
          <w:p w14:paraId="1F251858" w14:textId="77777777" w:rsidR="001144F1" w:rsidRPr="00CF18B8" w:rsidRDefault="001144F1" w:rsidP="00136744">
            <w:pPr>
              <w:jc w:val="center"/>
              <w:rPr>
                <w:rFonts w:ascii="Calibri" w:hAnsi="Calibri" w:cs="Arial"/>
              </w:rPr>
            </w:pPr>
            <w:r w:rsidRPr="00CF18B8">
              <w:rPr>
                <w:rFonts w:ascii="Calibri" w:hAnsi="Calibri" w:cs="Arial"/>
              </w:rPr>
              <w:t>C14.8</w:t>
            </w:r>
          </w:p>
        </w:tc>
      </w:tr>
      <w:tr w:rsidR="001144F1" w:rsidRPr="00CF18B8" w14:paraId="0837E141" w14:textId="77777777" w:rsidTr="00E779D8">
        <w:tc>
          <w:tcPr>
            <w:tcW w:w="7938" w:type="dxa"/>
          </w:tcPr>
          <w:p w14:paraId="09DE584A" w14:textId="77777777" w:rsidR="001144F1" w:rsidRPr="00CF18B8" w:rsidRDefault="001144F1" w:rsidP="00136744">
            <w:pPr>
              <w:ind w:left="284"/>
              <w:jc w:val="both"/>
              <w:rPr>
                <w:rFonts w:cs="Arial"/>
                <w:lang w:val="en-US"/>
              </w:rPr>
            </w:pPr>
            <w:r w:rsidRPr="00CF18B8">
              <w:rPr>
                <w:rFonts w:cs="Arial"/>
                <w:lang w:val="en-US"/>
              </w:rPr>
              <w:t xml:space="preserve">    Rectum, anus and anal canal</w:t>
            </w:r>
          </w:p>
        </w:tc>
        <w:tc>
          <w:tcPr>
            <w:tcW w:w="1134" w:type="dxa"/>
          </w:tcPr>
          <w:p w14:paraId="31EDBB51" w14:textId="77777777" w:rsidR="001144F1" w:rsidRPr="00CF18B8" w:rsidRDefault="001144F1" w:rsidP="00136744">
            <w:pPr>
              <w:jc w:val="center"/>
              <w:rPr>
                <w:rFonts w:ascii="Calibri" w:hAnsi="Calibri" w:cs="Arial"/>
              </w:rPr>
            </w:pPr>
            <w:r w:rsidRPr="00CF18B8">
              <w:rPr>
                <w:rFonts w:ascii="Calibri" w:hAnsi="Calibri" w:cs="Arial"/>
              </w:rPr>
              <w:t>C21.8</w:t>
            </w:r>
          </w:p>
        </w:tc>
      </w:tr>
      <w:tr w:rsidR="001144F1" w:rsidRPr="00CF18B8" w14:paraId="3713EB1F" w14:textId="77777777" w:rsidTr="00E779D8">
        <w:tc>
          <w:tcPr>
            <w:tcW w:w="7938" w:type="dxa"/>
          </w:tcPr>
          <w:p w14:paraId="62C93162" w14:textId="77777777" w:rsidR="001144F1" w:rsidRPr="00CF18B8" w:rsidRDefault="001144F1" w:rsidP="00136744">
            <w:pPr>
              <w:ind w:left="284"/>
              <w:jc w:val="both"/>
              <w:rPr>
                <w:rFonts w:cs="Arial"/>
              </w:rPr>
            </w:pPr>
            <w:r w:rsidRPr="00CF18B8">
              <w:rPr>
                <w:rFonts w:cs="Arial"/>
              </w:rPr>
              <w:t xml:space="preserve">    Biliary tracts</w:t>
            </w:r>
          </w:p>
        </w:tc>
        <w:tc>
          <w:tcPr>
            <w:tcW w:w="1134" w:type="dxa"/>
          </w:tcPr>
          <w:p w14:paraId="5B787456" w14:textId="77777777" w:rsidR="001144F1" w:rsidRPr="00CF18B8" w:rsidRDefault="001144F1" w:rsidP="00136744">
            <w:pPr>
              <w:jc w:val="center"/>
              <w:rPr>
                <w:rFonts w:ascii="Calibri" w:hAnsi="Calibri" w:cs="Arial"/>
              </w:rPr>
            </w:pPr>
            <w:r w:rsidRPr="00CF18B8">
              <w:rPr>
                <w:rFonts w:ascii="Calibri" w:hAnsi="Calibri" w:cs="Arial"/>
              </w:rPr>
              <w:t>C24.8</w:t>
            </w:r>
          </w:p>
        </w:tc>
      </w:tr>
      <w:tr w:rsidR="001144F1" w:rsidRPr="00CF18B8" w14:paraId="2BAA042F" w14:textId="77777777" w:rsidTr="00E779D8">
        <w:tc>
          <w:tcPr>
            <w:tcW w:w="7938" w:type="dxa"/>
          </w:tcPr>
          <w:p w14:paraId="122FE2F9" w14:textId="38D43189" w:rsidR="001144F1" w:rsidRPr="00CF18B8" w:rsidRDefault="001144F1" w:rsidP="00136744">
            <w:pPr>
              <w:ind w:left="284"/>
              <w:jc w:val="both"/>
              <w:rPr>
                <w:rFonts w:cs="Arial"/>
              </w:rPr>
            </w:pPr>
            <w:r w:rsidRPr="00CF18B8">
              <w:rPr>
                <w:rFonts w:cs="Arial"/>
              </w:rPr>
              <w:t xml:space="preserve">    Digestive system</w:t>
            </w:r>
          </w:p>
        </w:tc>
        <w:tc>
          <w:tcPr>
            <w:tcW w:w="1134" w:type="dxa"/>
          </w:tcPr>
          <w:p w14:paraId="522334B6" w14:textId="77777777" w:rsidR="001144F1" w:rsidRPr="00CF18B8" w:rsidRDefault="001144F1" w:rsidP="00136744">
            <w:pPr>
              <w:jc w:val="center"/>
              <w:rPr>
                <w:rFonts w:ascii="Calibri" w:hAnsi="Calibri" w:cs="Arial"/>
              </w:rPr>
            </w:pPr>
            <w:r w:rsidRPr="00CF18B8">
              <w:rPr>
                <w:rFonts w:ascii="Calibri" w:hAnsi="Calibri" w:cs="Arial"/>
              </w:rPr>
              <w:t>C26.8</w:t>
            </w:r>
          </w:p>
        </w:tc>
      </w:tr>
      <w:tr w:rsidR="001144F1" w:rsidRPr="00CF18B8" w14:paraId="4C6AA7FE" w14:textId="77777777" w:rsidTr="00E779D8">
        <w:tc>
          <w:tcPr>
            <w:tcW w:w="7938" w:type="dxa"/>
          </w:tcPr>
          <w:p w14:paraId="346F3F4A" w14:textId="77777777" w:rsidR="001144F1" w:rsidRPr="00CF18B8" w:rsidRDefault="001144F1" w:rsidP="00136744">
            <w:pPr>
              <w:ind w:left="284"/>
              <w:jc w:val="both"/>
              <w:rPr>
                <w:rFonts w:cs="Arial"/>
                <w:lang w:val="en-US"/>
              </w:rPr>
            </w:pPr>
            <w:r w:rsidRPr="00CF18B8">
              <w:rPr>
                <w:rFonts w:cs="Arial"/>
                <w:lang w:val="en-US"/>
              </w:rPr>
              <w:t xml:space="preserve">    Respiratory and intrathoracic</w:t>
            </w:r>
          </w:p>
        </w:tc>
        <w:tc>
          <w:tcPr>
            <w:tcW w:w="1134" w:type="dxa"/>
          </w:tcPr>
          <w:p w14:paraId="2ADBC6E9" w14:textId="77777777" w:rsidR="001144F1" w:rsidRPr="00CF18B8" w:rsidRDefault="001144F1" w:rsidP="00136744">
            <w:pPr>
              <w:jc w:val="center"/>
              <w:rPr>
                <w:rFonts w:ascii="Calibri" w:hAnsi="Calibri" w:cs="Arial"/>
              </w:rPr>
            </w:pPr>
            <w:r w:rsidRPr="00CF18B8">
              <w:rPr>
                <w:rFonts w:ascii="Calibri" w:hAnsi="Calibri" w:cs="Arial"/>
              </w:rPr>
              <w:t>C39.8</w:t>
            </w:r>
          </w:p>
        </w:tc>
      </w:tr>
      <w:tr w:rsidR="001144F1" w:rsidRPr="00CF18B8" w14:paraId="4E2BBBA2" w14:textId="77777777" w:rsidTr="00E779D8">
        <w:tc>
          <w:tcPr>
            <w:tcW w:w="7938" w:type="dxa"/>
          </w:tcPr>
          <w:p w14:paraId="32BBA2D3" w14:textId="77777777" w:rsidR="001144F1" w:rsidRPr="00CF18B8" w:rsidRDefault="001144F1" w:rsidP="00136744">
            <w:pPr>
              <w:ind w:left="284"/>
              <w:jc w:val="both"/>
              <w:rPr>
                <w:rFonts w:cs="Arial"/>
              </w:rPr>
            </w:pPr>
            <w:r w:rsidRPr="00CF18B8">
              <w:rPr>
                <w:rFonts w:cs="Arial"/>
              </w:rPr>
              <w:t xml:space="preserve">    Bones, joints and articular cartilage</w:t>
            </w:r>
          </w:p>
        </w:tc>
        <w:tc>
          <w:tcPr>
            <w:tcW w:w="1134" w:type="dxa"/>
          </w:tcPr>
          <w:p w14:paraId="6362538A" w14:textId="77777777" w:rsidR="001144F1" w:rsidRPr="00CF18B8" w:rsidRDefault="001144F1" w:rsidP="00136744">
            <w:pPr>
              <w:jc w:val="center"/>
              <w:rPr>
                <w:rFonts w:ascii="Calibri" w:hAnsi="Calibri" w:cs="Arial"/>
              </w:rPr>
            </w:pPr>
            <w:r w:rsidRPr="00CF18B8">
              <w:rPr>
                <w:rFonts w:ascii="Calibri" w:hAnsi="Calibri" w:cs="Arial"/>
              </w:rPr>
              <w:t>C41.8</w:t>
            </w:r>
          </w:p>
        </w:tc>
      </w:tr>
      <w:tr w:rsidR="001144F1" w:rsidRPr="00CF18B8" w14:paraId="0E5620E2" w14:textId="77777777" w:rsidTr="00E779D8">
        <w:tc>
          <w:tcPr>
            <w:tcW w:w="7938" w:type="dxa"/>
          </w:tcPr>
          <w:p w14:paraId="7ECA2245" w14:textId="77777777" w:rsidR="001144F1" w:rsidRPr="00CF18B8" w:rsidRDefault="001144F1" w:rsidP="00136744">
            <w:pPr>
              <w:ind w:left="284"/>
              <w:jc w:val="both"/>
              <w:rPr>
                <w:rFonts w:cs="Arial"/>
                <w:lang w:val="en-US"/>
              </w:rPr>
            </w:pPr>
            <w:r w:rsidRPr="00CF18B8">
              <w:rPr>
                <w:rFonts w:cs="Arial"/>
                <w:lang w:val="en-US"/>
              </w:rPr>
              <w:t xml:space="preserve">    Connective, subcutaneous and other soft tissues</w:t>
            </w:r>
          </w:p>
        </w:tc>
        <w:tc>
          <w:tcPr>
            <w:tcW w:w="1134" w:type="dxa"/>
          </w:tcPr>
          <w:p w14:paraId="2B91AAE7" w14:textId="77777777" w:rsidR="001144F1" w:rsidRPr="00CF18B8" w:rsidRDefault="001144F1" w:rsidP="00136744">
            <w:pPr>
              <w:jc w:val="center"/>
              <w:rPr>
                <w:rFonts w:ascii="Calibri" w:hAnsi="Calibri" w:cs="Arial"/>
              </w:rPr>
            </w:pPr>
            <w:r w:rsidRPr="00CF18B8">
              <w:rPr>
                <w:rFonts w:ascii="Calibri" w:hAnsi="Calibri" w:cs="Arial"/>
              </w:rPr>
              <w:t>C49.8</w:t>
            </w:r>
          </w:p>
        </w:tc>
      </w:tr>
      <w:tr w:rsidR="001144F1" w:rsidRPr="00CF18B8" w14:paraId="66E9E912" w14:textId="77777777" w:rsidTr="00E779D8">
        <w:tc>
          <w:tcPr>
            <w:tcW w:w="7938" w:type="dxa"/>
          </w:tcPr>
          <w:p w14:paraId="19384416" w14:textId="77777777" w:rsidR="001144F1" w:rsidRPr="00CF18B8" w:rsidRDefault="001144F1" w:rsidP="00136744">
            <w:pPr>
              <w:ind w:left="284"/>
              <w:jc w:val="both"/>
              <w:rPr>
                <w:rFonts w:cs="Arial"/>
              </w:rPr>
            </w:pPr>
            <w:r w:rsidRPr="00CF18B8">
              <w:rPr>
                <w:rFonts w:cs="Arial"/>
              </w:rPr>
              <w:t xml:space="preserve">    Female genital organs</w:t>
            </w:r>
          </w:p>
        </w:tc>
        <w:tc>
          <w:tcPr>
            <w:tcW w:w="1134" w:type="dxa"/>
          </w:tcPr>
          <w:p w14:paraId="1E98CC7F" w14:textId="77777777" w:rsidR="001144F1" w:rsidRPr="00CF18B8" w:rsidRDefault="001144F1" w:rsidP="00136744">
            <w:pPr>
              <w:jc w:val="center"/>
              <w:rPr>
                <w:rFonts w:ascii="Calibri" w:hAnsi="Calibri" w:cs="Arial"/>
              </w:rPr>
            </w:pPr>
            <w:r w:rsidRPr="00CF18B8">
              <w:rPr>
                <w:rFonts w:ascii="Calibri" w:hAnsi="Calibri" w:cs="Arial"/>
              </w:rPr>
              <w:t>C57.8</w:t>
            </w:r>
          </w:p>
        </w:tc>
      </w:tr>
      <w:tr w:rsidR="001144F1" w:rsidRPr="00CF18B8" w14:paraId="1C0D18EA" w14:textId="77777777" w:rsidTr="00E779D8">
        <w:tc>
          <w:tcPr>
            <w:tcW w:w="7938" w:type="dxa"/>
          </w:tcPr>
          <w:p w14:paraId="369F3593" w14:textId="77777777" w:rsidR="001144F1" w:rsidRPr="00CF18B8" w:rsidRDefault="001144F1" w:rsidP="00136744">
            <w:pPr>
              <w:ind w:left="284"/>
              <w:jc w:val="both"/>
              <w:rPr>
                <w:rFonts w:cs="Arial"/>
              </w:rPr>
            </w:pPr>
            <w:r w:rsidRPr="00CF18B8">
              <w:rPr>
                <w:rFonts w:cs="Arial"/>
              </w:rPr>
              <w:t xml:space="preserve">    Male genital organs</w:t>
            </w:r>
          </w:p>
        </w:tc>
        <w:tc>
          <w:tcPr>
            <w:tcW w:w="1134" w:type="dxa"/>
          </w:tcPr>
          <w:p w14:paraId="14D720AC" w14:textId="77777777" w:rsidR="001144F1" w:rsidRPr="00CF18B8" w:rsidRDefault="001144F1" w:rsidP="00136744">
            <w:pPr>
              <w:jc w:val="center"/>
              <w:rPr>
                <w:rFonts w:ascii="Calibri" w:hAnsi="Calibri" w:cs="Arial"/>
              </w:rPr>
            </w:pPr>
            <w:r w:rsidRPr="00CF18B8">
              <w:rPr>
                <w:rFonts w:ascii="Calibri" w:hAnsi="Calibri" w:cs="Arial"/>
              </w:rPr>
              <w:t>C63.8</w:t>
            </w:r>
          </w:p>
        </w:tc>
      </w:tr>
      <w:tr w:rsidR="001144F1" w:rsidRPr="00CF18B8" w14:paraId="5E4C8A91" w14:textId="77777777" w:rsidTr="00E779D8">
        <w:tc>
          <w:tcPr>
            <w:tcW w:w="7938" w:type="dxa"/>
          </w:tcPr>
          <w:p w14:paraId="3D8185DA" w14:textId="77777777" w:rsidR="001144F1" w:rsidRPr="00CF18B8" w:rsidRDefault="001144F1" w:rsidP="00136744">
            <w:pPr>
              <w:ind w:left="284"/>
              <w:jc w:val="both"/>
              <w:rPr>
                <w:rFonts w:cs="Arial"/>
              </w:rPr>
            </w:pPr>
            <w:r w:rsidRPr="00CF18B8">
              <w:rPr>
                <w:rFonts w:cs="Arial"/>
              </w:rPr>
              <w:t xml:space="preserve">    Urinary organs</w:t>
            </w:r>
          </w:p>
        </w:tc>
        <w:tc>
          <w:tcPr>
            <w:tcW w:w="1134" w:type="dxa"/>
          </w:tcPr>
          <w:p w14:paraId="2CF8C28E" w14:textId="77777777" w:rsidR="001144F1" w:rsidRPr="00CF18B8" w:rsidRDefault="001144F1" w:rsidP="00136744">
            <w:pPr>
              <w:jc w:val="center"/>
              <w:rPr>
                <w:rFonts w:ascii="Calibri" w:hAnsi="Calibri" w:cs="Arial"/>
              </w:rPr>
            </w:pPr>
            <w:r w:rsidRPr="00CF18B8">
              <w:rPr>
                <w:rFonts w:ascii="Calibri" w:hAnsi="Calibri" w:cs="Arial"/>
              </w:rPr>
              <w:t>C68.8</w:t>
            </w:r>
          </w:p>
        </w:tc>
      </w:tr>
      <w:tr w:rsidR="001144F1" w:rsidRPr="00CF18B8" w14:paraId="782AC3A9" w14:textId="77777777" w:rsidTr="00E779D8">
        <w:tc>
          <w:tcPr>
            <w:tcW w:w="7938" w:type="dxa"/>
          </w:tcPr>
          <w:p w14:paraId="396CB35E" w14:textId="77777777" w:rsidR="001144F1" w:rsidRPr="00CF18B8" w:rsidRDefault="001144F1" w:rsidP="00136744">
            <w:pPr>
              <w:ind w:left="284"/>
              <w:jc w:val="both"/>
              <w:rPr>
                <w:rFonts w:cs="Arial"/>
                <w:lang w:val="en-US"/>
              </w:rPr>
            </w:pPr>
            <w:r w:rsidRPr="00CF18B8">
              <w:rPr>
                <w:rFonts w:cs="Arial"/>
                <w:lang w:val="en-US"/>
              </w:rPr>
              <w:t xml:space="preserve">    Brain and central nervous system</w:t>
            </w:r>
          </w:p>
        </w:tc>
        <w:tc>
          <w:tcPr>
            <w:tcW w:w="1134" w:type="dxa"/>
          </w:tcPr>
          <w:p w14:paraId="1A29FD0F" w14:textId="77777777" w:rsidR="001144F1" w:rsidRPr="00CF18B8" w:rsidRDefault="001144F1" w:rsidP="00136744">
            <w:pPr>
              <w:jc w:val="center"/>
              <w:rPr>
                <w:rFonts w:ascii="Calibri" w:hAnsi="Calibri" w:cs="Arial"/>
              </w:rPr>
            </w:pPr>
            <w:r w:rsidRPr="00CF18B8">
              <w:rPr>
                <w:rFonts w:ascii="Calibri" w:hAnsi="Calibri" w:cs="Arial"/>
              </w:rPr>
              <w:t>C72.8</w:t>
            </w:r>
          </w:p>
          <w:p w14:paraId="57DDEF1B" w14:textId="77777777" w:rsidR="001144F1" w:rsidRPr="00CF18B8" w:rsidRDefault="001144F1" w:rsidP="00136744">
            <w:pPr>
              <w:jc w:val="center"/>
              <w:rPr>
                <w:rFonts w:ascii="Calibri" w:hAnsi="Calibri" w:cs="Arial"/>
              </w:rPr>
            </w:pPr>
          </w:p>
        </w:tc>
      </w:tr>
      <w:tr w:rsidR="001144F1" w:rsidRPr="00CF18B8" w14:paraId="6CEB7484" w14:textId="77777777" w:rsidTr="00E779D8">
        <w:tc>
          <w:tcPr>
            <w:tcW w:w="7938" w:type="dxa"/>
            <w:shd w:val="clear" w:color="auto" w:fill="D9E2F3" w:themeFill="accent1" w:themeFillTint="33"/>
          </w:tcPr>
          <w:p w14:paraId="1BA116F8" w14:textId="23FEF7C1" w:rsidR="001144F1" w:rsidRPr="00CF18B8" w:rsidRDefault="001144F1" w:rsidP="00136744">
            <w:pPr>
              <w:ind w:left="284"/>
              <w:jc w:val="both"/>
              <w:rPr>
                <w:rFonts w:cs="Arial"/>
                <w:b/>
                <w:i/>
              </w:rPr>
            </w:pPr>
            <w:r w:rsidRPr="00CF18B8">
              <w:rPr>
                <w:rFonts w:cs="Arial"/>
                <w:b/>
                <w:i/>
              </w:rPr>
              <w:t xml:space="preserve">Other ill-defined sites </w:t>
            </w:r>
            <w:r w:rsidRPr="00CF18B8">
              <w:rPr>
                <w:rFonts w:cs="Arial"/>
                <w:b/>
                <w:i/>
                <w:color w:val="FF0000"/>
                <w:vertAlign w:val="superscript"/>
              </w:rPr>
              <w:t>(</w:t>
            </w:r>
            <w:r w:rsidR="00945C24">
              <w:rPr>
                <w:rFonts w:cs="Arial"/>
                <w:b/>
                <w:i/>
                <w:color w:val="FF0000"/>
                <w:vertAlign w:val="superscript"/>
              </w:rPr>
              <w:t>3)</w:t>
            </w:r>
          </w:p>
        </w:tc>
        <w:tc>
          <w:tcPr>
            <w:tcW w:w="1134" w:type="dxa"/>
            <w:shd w:val="clear" w:color="auto" w:fill="D9E2F3" w:themeFill="accent1" w:themeFillTint="33"/>
          </w:tcPr>
          <w:p w14:paraId="0DFAE337" w14:textId="77777777" w:rsidR="001144F1" w:rsidRPr="00CF18B8" w:rsidRDefault="001144F1" w:rsidP="00136744">
            <w:pPr>
              <w:ind w:left="284"/>
              <w:jc w:val="center"/>
              <w:rPr>
                <w:rFonts w:ascii="Calibri" w:hAnsi="Calibri" w:cs="Arial"/>
              </w:rPr>
            </w:pPr>
          </w:p>
        </w:tc>
      </w:tr>
      <w:tr w:rsidR="001144F1" w:rsidRPr="00CF18B8" w14:paraId="07D1FE68" w14:textId="77777777" w:rsidTr="00E779D8">
        <w:tc>
          <w:tcPr>
            <w:tcW w:w="7938" w:type="dxa"/>
          </w:tcPr>
          <w:p w14:paraId="1FE1ED5B" w14:textId="79A41AA6" w:rsidR="001144F1" w:rsidRPr="00CF18B8" w:rsidRDefault="001144F1" w:rsidP="00136744">
            <w:pPr>
              <w:ind w:left="284"/>
              <w:jc w:val="both"/>
              <w:rPr>
                <w:rFonts w:cs="Arial"/>
                <w:lang w:val="en-US"/>
              </w:rPr>
            </w:pPr>
            <w:r w:rsidRPr="00CF18B8">
              <w:rPr>
                <w:rFonts w:cs="Arial"/>
                <w:lang w:val="en-US"/>
              </w:rPr>
              <w:t xml:space="preserve">   Head, face or neck, NOS </w:t>
            </w:r>
            <w:r w:rsidRPr="00CF18B8">
              <w:rPr>
                <w:rFonts w:cs="Arial"/>
                <w:b/>
                <w:i/>
                <w:color w:val="FF0000"/>
                <w:vertAlign w:val="superscript"/>
                <w:lang w:val="en-US"/>
              </w:rPr>
              <w:t>(</w:t>
            </w:r>
            <w:r w:rsidR="00945C24">
              <w:rPr>
                <w:rFonts w:cs="Arial"/>
                <w:b/>
                <w:i/>
                <w:color w:val="FF0000"/>
                <w:vertAlign w:val="superscript"/>
                <w:lang w:val="en-US"/>
              </w:rPr>
              <w:t>4</w:t>
            </w:r>
            <w:r w:rsidRPr="00CF18B8">
              <w:rPr>
                <w:rFonts w:cs="Arial"/>
                <w:b/>
                <w:i/>
                <w:color w:val="FF0000"/>
                <w:vertAlign w:val="superscript"/>
                <w:lang w:val="en-US"/>
              </w:rPr>
              <w:t>)</w:t>
            </w:r>
          </w:p>
        </w:tc>
        <w:tc>
          <w:tcPr>
            <w:tcW w:w="1134" w:type="dxa"/>
          </w:tcPr>
          <w:p w14:paraId="395B8A36" w14:textId="77777777" w:rsidR="001144F1" w:rsidRPr="00CF18B8" w:rsidRDefault="001144F1" w:rsidP="00136744">
            <w:pPr>
              <w:jc w:val="center"/>
              <w:rPr>
                <w:rFonts w:ascii="Calibri" w:hAnsi="Calibri" w:cs="Arial"/>
              </w:rPr>
            </w:pPr>
            <w:r w:rsidRPr="00CF18B8">
              <w:rPr>
                <w:rFonts w:ascii="Calibri" w:hAnsi="Calibri" w:cs="Arial"/>
              </w:rPr>
              <w:t>C76.0</w:t>
            </w:r>
          </w:p>
        </w:tc>
      </w:tr>
      <w:tr w:rsidR="001144F1" w:rsidRPr="00CF18B8" w14:paraId="0325FBE9" w14:textId="77777777" w:rsidTr="00E779D8">
        <w:tc>
          <w:tcPr>
            <w:tcW w:w="7938" w:type="dxa"/>
          </w:tcPr>
          <w:p w14:paraId="1E198585" w14:textId="77777777" w:rsidR="001144F1" w:rsidRPr="00CF18B8" w:rsidRDefault="001144F1" w:rsidP="00136744">
            <w:pPr>
              <w:ind w:left="284"/>
              <w:jc w:val="both"/>
              <w:rPr>
                <w:rFonts w:cs="Arial"/>
                <w:lang w:val="en-US"/>
              </w:rPr>
            </w:pPr>
            <w:r w:rsidRPr="00CF18B8">
              <w:rPr>
                <w:rFonts w:cs="Arial"/>
                <w:lang w:val="en-US"/>
              </w:rPr>
              <w:t xml:space="preserve">   Thorax, NOS</w:t>
            </w:r>
          </w:p>
        </w:tc>
        <w:tc>
          <w:tcPr>
            <w:tcW w:w="1134" w:type="dxa"/>
          </w:tcPr>
          <w:p w14:paraId="5423F976" w14:textId="77777777" w:rsidR="001144F1" w:rsidRPr="00CF18B8" w:rsidRDefault="001144F1" w:rsidP="00136744">
            <w:pPr>
              <w:jc w:val="center"/>
              <w:rPr>
                <w:rFonts w:ascii="Calibri" w:hAnsi="Calibri" w:cs="Arial"/>
              </w:rPr>
            </w:pPr>
            <w:r w:rsidRPr="00CF18B8">
              <w:rPr>
                <w:rFonts w:ascii="Calibri" w:hAnsi="Calibri" w:cs="Arial"/>
              </w:rPr>
              <w:t>C76.1</w:t>
            </w:r>
          </w:p>
        </w:tc>
      </w:tr>
      <w:tr w:rsidR="001144F1" w:rsidRPr="00CF18B8" w14:paraId="5D282A45" w14:textId="77777777" w:rsidTr="00E779D8">
        <w:tc>
          <w:tcPr>
            <w:tcW w:w="7938" w:type="dxa"/>
          </w:tcPr>
          <w:p w14:paraId="633DDD87" w14:textId="77777777" w:rsidR="001144F1" w:rsidRPr="00CF18B8" w:rsidRDefault="001144F1" w:rsidP="00136744">
            <w:pPr>
              <w:ind w:left="284"/>
              <w:jc w:val="both"/>
              <w:rPr>
                <w:rFonts w:cs="Arial"/>
                <w:lang w:val="en-US"/>
              </w:rPr>
            </w:pPr>
            <w:r w:rsidRPr="00CF18B8">
              <w:rPr>
                <w:rFonts w:cs="Arial"/>
                <w:lang w:val="en-US"/>
              </w:rPr>
              <w:t xml:space="preserve">   Abdomen, NOS</w:t>
            </w:r>
          </w:p>
        </w:tc>
        <w:tc>
          <w:tcPr>
            <w:tcW w:w="1134" w:type="dxa"/>
          </w:tcPr>
          <w:p w14:paraId="5768739D" w14:textId="77777777" w:rsidR="001144F1" w:rsidRPr="00CF18B8" w:rsidRDefault="001144F1" w:rsidP="00136744">
            <w:pPr>
              <w:jc w:val="center"/>
              <w:rPr>
                <w:rFonts w:ascii="Calibri" w:hAnsi="Calibri" w:cs="Arial"/>
              </w:rPr>
            </w:pPr>
            <w:r w:rsidRPr="00CF18B8">
              <w:rPr>
                <w:rFonts w:ascii="Calibri" w:hAnsi="Calibri" w:cs="Arial"/>
              </w:rPr>
              <w:t>C76.2</w:t>
            </w:r>
          </w:p>
        </w:tc>
      </w:tr>
      <w:tr w:rsidR="001144F1" w:rsidRPr="00CF18B8" w14:paraId="4E470977" w14:textId="77777777" w:rsidTr="00E779D8">
        <w:tc>
          <w:tcPr>
            <w:tcW w:w="7938" w:type="dxa"/>
          </w:tcPr>
          <w:p w14:paraId="68EA89E8" w14:textId="77777777" w:rsidR="001144F1" w:rsidRPr="00CF18B8" w:rsidRDefault="001144F1" w:rsidP="00136744">
            <w:pPr>
              <w:ind w:left="284"/>
              <w:jc w:val="both"/>
              <w:rPr>
                <w:rFonts w:cs="Arial"/>
                <w:lang w:val="en-US"/>
              </w:rPr>
            </w:pPr>
            <w:r w:rsidRPr="00CF18B8">
              <w:rPr>
                <w:rFonts w:cs="Arial"/>
                <w:lang w:val="en-US"/>
              </w:rPr>
              <w:t xml:space="preserve">   Pelvis, NOS</w:t>
            </w:r>
          </w:p>
        </w:tc>
        <w:tc>
          <w:tcPr>
            <w:tcW w:w="1134" w:type="dxa"/>
          </w:tcPr>
          <w:p w14:paraId="08B97841" w14:textId="77777777" w:rsidR="001144F1" w:rsidRPr="00CF18B8" w:rsidRDefault="001144F1" w:rsidP="00136744">
            <w:pPr>
              <w:jc w:val="center"/>
              <w:rPr>
                <w:rFonts w:ascii="Calibri" w:hAnsi="Calibri" w:cs="Arial"/>
              </w:rPr>
            </w:pPr>
            <w:r w:rsidRPr="00CF18B8">
              <w:rPr>
                <w:rFonts w:ascii="Calibri" w:hAnsi="Calibri" w:cs="Arial"/>
              </w:rPr>
              <w:t>C76.3</w:t>
            </w:r>
          </w:p>
        </w:tc>
      </w:tr>
      <w:tr w:rsidR="001144F1" w:rsidRPr="00CF18B8" w14:paraId="7F1CF20F" w14:textId="77777777" w:rsidTr="00E779D8">
        <w:tc>
          <w:tcPr>
            <w:tcW w:w="7938" w:type="dxa"/>
          </w:tcPr>
          <w:p w14:paraId="1642E862" w14:textId="77777777" w:rsidR="001144F1" w:rsidRPr="00CF18B8" w:rsidRDefault="001144F1" w:rsidP="00136744">
            <w:pPr>
              <w:ind w:left="284"/>
              <w:jc w:val="both"/>
              <w:rPr>
                <w:rFonts w:cs="Arial"/>
                <w:lang w:val="en-US"/>
              </w:rPr>
            </w:pPr>
            <w:r w:rsidRPr="00CF18B8">
              <w:rPr>
                <w:rFonts w:cs="Arial"/>
                <w:lang w:val="en-US"/>
              </w:rPr>
              <w:t xml:space="preserve">   Upper limb, NOS</w:t>
            </w:r>
          </w:p>
        </w:tc>
        <w:tc>
          <w:tcPr>
            <w:tcW w:w="1134" w:type="dxa"/>
          </w:tcPr>
          <w:p w14:paraId="1FD9BC63" w14:textId="77777777" w:rsidR="001144F1" w:rsidRPr="00CF18B8" w:rsidRDefault="001144F1" w:rsidP="00136744">
            <w:pPr>
              <w:jc w:val="center"/>
              <w:rPr>
                <w:rFonts w:ascii="Calibri" w:hAnsi="Calibri" w:cs="Arial"/>
              </w:rPr>
            </w:pPr>
            <w:r w:rsidRPr="00CF18B8">
              <w:rPr>
                <w:rFonts w:ascii="Calibri" w:hAnsi="Calibri" w:cs="Arial"/>
              </w:rPr>
              <w:t>C76.4</w:t>
            </w:r>
          </w:p>
        </w:tc>
      </w:tr>
      <w:tr w:rsidR="001144F1" w:rsidRPr="00CF18B8" w14:paraId="7C805C43" w14:textId="77777777" w:rsidTr="00E779D8">
        <w:tc>
          <w:tcPr>
            <w:tcW w:w="7938" w:type="dxa"/>
          </w:tcPr>
          <w:p w14:paraId="147F3053" w14:textId="77777777" w:rsidR="001144F1" w:rsidRPr="00CF18B8" w:rsidRDefault="001144F1" w:rsidP="00136744">
            <w:pPr>
              <w:ind w:left="284"/>
              <w:jc w:val="both"/>
              <w:rPr>
                <w:rFonts w:cs="Arial"/>
                <w:lang w:val="en-US"/>
              </w:rPr>
            </w:pPr>
            <w:r w:rsidRPr="00CF18B8">
              <w:rPr>
                <w:rFonts w:cs="Arial"/>
                <w:lang w:val="en-US"/>
              </w:rPr>
              <w:t xml:space="preserve">   Lower limb, NOS</w:t>
            </w:r>
          </w:p>
        </w:tc>
        <w:tc>
          <w:tcPr>
            <w:tcW w:w="1134" w:type="dxa"/>
          </w:tcPr>
          <w:p w14:paraId="6E6D91D4" w14:textId="77777777" w:rsidR="001144F1" w:rsidRPr="00CF18B8" w:rsidRDefault="001144F1" w:rsidP="00136744">
            <w:pPr>
              <w:jc w:val="center"/>
              <w:rPr>
                <w:rFonts w:ascii="Calibri" w:hAnsi="Calibri" w:cs="Arial"/>
              </w:rPr>
            </w:pPr>
            <w:r w:rsidRPr="00CF18B8">
              <w:rPr>
                <w:rFonts w:ascii="Calibri" w:hAnsi="Calibri" w:cs="Arial"/>
              </w:rPr>
              <w:t>C76.5</w:t>
            </w:r>
          </w:p>
        </w:tc>
      </w:tr>
      <w:tr w:rsidR="001144F1" w:rsidRPr="00CF18B8" w14:paraId="784B1EEF" w14:textId="77777777" w:rsidTr="00E779D8">
        <w:tc>
          <w:tcPr>
            <w:tcW w:w="7938" w:type="dxa"/>
          </w:tcPr>
          <w:p w14:paraId="6360660E" w14:textId="77777777" w:rsidR="001144F1" w:rsidRPr="00CF18B8" w:rsidRDefault="001144F1" w:rsidP="00136744">
            <w:pPr>
              <w:ind w:left="284"/>
              <w:jc w:val="both"/>
              <w:rPr>
                <w:rFonts w:cs="Arial"/>
                <w:lang w:val="en-US"/>
              </w:rPr>
            </w:pPr>
            <w:r w:rsidRPr="00CF18B8">
              <w:rPr>
                <w:rFonts w:cs="Arial"/>
                <w:lang w:val="en-US"/>
              </w:rPr>
              <w:t xml:space="preserve">   Other ill-defined sites (back NOS, flank NOS, trunk NOS)</w:t>
            </w:r>
          </w:p>
        </w:tc>
        <w:tc>
          <w:tcPr>
            <w:tcW w:w="1134" w:type="dxa"/>
          </w:tcPr>
          <w:p w14:paraId="043820B3" w14:textId="77777777" w:rsidR="001144F1" w:rsidRPr="00CF18B8" w:rsidRDefault="001144F1" w:rsidP="00136744">
            <w:pPr>
              <w:jc w:val="center"/>
              <w:rPr>
                <w:rFonts w:ascii="Calibri" w:hAnsi="Calibri" w:cs="Arial"/>
              </w:rPr>
            </w:pPr>
            <w:r w:rsidRPr="00CF18B8">
              <w:rPr>
                <w:rFonts w:ascii="Calibri" w:hAnsi="Calibri" w:cs="Arial"/>
              </w:rPr>
              <w:t>C76.7</w:t>
            </w:r>
          </w:p>
        </w:tc>
      </w:tr>
      <w:tr w:rsidR="001144F1" w:rsidRPr="00CF18B8" w14:paraId="0BA0F683" w14:textId="77777777" w:rsidTr="00E779D8">
        <w:tc>
          <w:tcPr>
            <w:tcW w:w="7938" w:type="dxa"/>
          </w:tcPr>
          <w:p w14:paraId="74EEA198" w14:textId="77777777" w:rsidR="001144F1" w:rsidRPr="00CF18B8" w:rsidRDefault="001144F1" w:rsidP="00136744">
            <w:pPr>
              <w:ind w:left="284"/>
              <w:jc w:val="both"/>
              <w:rPr>
                <w:rFonts w:cs="Arial"/>
                <w:lang w:val="en-US"/>
              </w:rPr>
            </w:pPr>
            <w:r w:rsidRPr="00CF18B8">
              <w:rPr>
                <w:rFonts w:cs="Arial"/>
                <w:lang w:val="en-US"/>
              </w:rPr>
              <w:t xml:space="preserve">   Overlapping lesion of ill-defined sites</w:t>
            </w:r>
          </w:p>
        </w:tc>
        <w:tc>
          <w:tcPr>
            <w:tcW w:w="1134" w:type="dxa"/>
          </w:tcPr>
          <w:p w14:paraId="01BA3E48" w14:textId="77777777" w:rsidR="001144F1" w:rsidRPr="00CF18B8" w:rsidRDefault="001144F1" w:rsidP="00136744">
            <w:pPr>
              <w:jc w:val="center"/>
              <w:rPr>
                <w:rFonts w:ascii="Calibri" w:hAnsi="Calibri" w:cs="Arial"/>
              </w:rPr>
            </w:pPr>
            <w:r w:rsidRPr="00CF18B8">
              <w:rPr>
                <w:rFonts w:ascii="Calibri" w:hAnsi="Calibri" w:cs="Arial"/>
              </w:rPr>
              <w:t>C76.8</w:t>
            </w:r>
          </w:p>
          <w:p w14:paraId="60F3FF96" w14:textId="77777777" w:rsidR="001144F1" w:rsidRPr="00CF18B8" w:rsidRDefault="001144F1" w:rsidP="00136744">
            <w:pPr>
              <w:jc w:val="center"/>
              <w:rPr>
                <w:rFonts w:ascii="Calibri" w:hAnsi="Calibri" w:cs="Arial"/>
              </w:rPr>
            </w:pPr>
          </w:p>
        </w:tc>
      </w:tr>
      <w:tr w:rsidR="001144F1" w:rsidRPr="00CF18B8" w14:paraId="42C50277" w14:textId="77777777" w:rsidTr="00E779D8">
        <w:tc>
          <w:tcPr>
            <w:tcW w:w="7938" w:type="dxa"/>
            <w:shd w:val="clear" w:color="auto" w:fill="D9E2F3" w:themeFill="accent1" w:themeFillTint="33"/>
          </w:tcPr>
          <w:p w14:paraId="391DC1FA" w14:textId="2594BDE8" w:rsidR="001144F1" w:rsidRPr="00CF18B8" w:rsidRDefault="001144F1" w:rsidP="00136744">
            <w:pPr>
              <w:ind w:left="284"/>
              <w:jc w:val="both"/>
              <w:rPr>
                <w:rFonts w:cs="Arial"/>
                <w:b/>
                <w:i/>
                <w:lang w:val="en-US"/>
              </w:rPr>
            </w:pPr>
            <w:r w:rsidRPr="00CF18B8">
              <w:rPr>
                <w:rFonts w:cs="Arial"/>
                <w:b/>
                <w:i/>
                <w:lang w:val="en-US"/>
              </w:rPr>
              <w:t xml:space="preserve">Kaposi's sarcoma of the lymph nodes </w:t>
            </w:r>
            <w:r w:rsidRPr="00CF18B8">
              <w:rPr>
                <w:rFonts w:cs="Arial"/>
                <w:b/>
                <w:i/>
                <w:color w:val="FF0000"/>
                <w:vertAlign w:val="superscript"/>
                <w:lang w:val="en-US"/>
              </w:rPr>
              <w:t>(</w:t>
            </w:r>
            <w:r w:rsidR="00945C24">
              <w:rPr>
                <w:rFonts w:cs="Arial"/>
                <w:b/>
                <w:i/>
                <w:color w:val="FF0000"/>
                <w:vertAlign w:val="superscript"/>
                <w:lang w:val="en-US"/>
              </w:rPr>
              <w:t>5</w:t>
            </w:r>
            <w:r w:rsidRPr="00CF18B8">
              <w:rPr>
                <w:rFonts w:cs="Arial"/>
                <w:b/>
                <w:i/>
                <w:color w:val="FF0000"/>
                <w:vertAlign w:val="superscript"/>
                <w:lang w:val="en-US"/>
              </w:rPr>
              <w:t>)</w:t>
            </w:r>
          </w:p>
        </w:tc>
        <w:tc>
          <w:tcPr>
            <w:tcW w:w="1134" w:type="dxa"/>
            <w:shd w:val="clear" w:color="auto" w:fill="D9E2F3" w:themeFill="accent1" w:themeFillTint="33"/>
          </w:tcPr>
          <w:p w14:paraId="45A76B1D" w14:textId="77777777" w:rsidR="001144F1" w:rsidRPr="00CF18B8" w:rsidRDefault="001144F1" w:rsidP="00136744">
            <w:pPr>
              <w:ind w:left="284"/>
              <w:jc w:val="center"/>
              <w:rPr>
                <w:rFonts w:ascii="Calibri" w:hAnsi="Calibri" w:cs="Arial"/>
                <w:lang w:val="en-US"/>
              </w:rPr>
            </w:pPr>
          </w:p>
        </w:tc>
      </w:tr>
      <w:tr w:rsidR="001144F1" w:rsidRPr="00CF18B8" w14:paraId="222DB3A5" w14:textId="77777777" w:rsidTr="00E779D8">
        <w:tc>
          <w:tcPr>
            <w:tcW w:w="7938" w:type="dxa"/>
          </w:tcPr>
          <w:p w14:paraId="1AFC5B49" w14:textId="3A64ACFF" w:rsidR="001144F1" w:rsidRPr="00CF18B8" w:rsidRDefault="005B6428" w:rsidP="00136744">
            <w:pPr>
              <w:ind w:left="284"/>
              <w:jc w:val="both"/>
              <w:rPr>
                <w:rFonts w:cs="Arial"/>
              </w:rPr>
            </w:pPr>
            <w:r>
              <w:rPr>
                <w:rFonts w:cs="Arial"/>
              </w:rPr>
              <w:t xml:space="preserve">   </w:t>
            </w:r>
            <w:r w:rsidR="001144F1" w:rsidRPr="00CF18B8">
              <w:rPr>
                <w:rFonts w:cs="Arial"/>
              </w:rPr>
              <w:t>Lymph node</w:t>
            </w:r>
          </w:p>
          <w:p w14:paraId="5E46C101" w14:textId="77777777" w:rsidR="001144F1" w:rsidRPr="00CF18B8" w:rsidRDefault="001144F1" w:rsidP="00136744">
            <w:pPr>
              <w:ind w:left="284"/>
              <w:jc w:val="both"/>
              <w:rPr>
                <w:rFonts w:cs="Arial"/>
              </w:rPr>
            </w:pPr>
          </w:p>
        </w:tc>
        <w:tc>
          <w:tcPr>
            <w:tcW w:w="1134" w:type="dxa"/>
          </w:tcPr>
          <w:p w14:paraId="5B673A20" w14:textId="77777777" w:rsidR="001144F1" w:rsidRPr="00CF18B8" w:rsidRDefault="001144F1" w:rsidP="00136744">
            <w:pPr>
              <w:jc w:val="center"/>
              <w:rPr>
                <w:rFonts w:ascii="Calibri" w:hAnsi="Calibri" w:cs="Arial"/>
              </w:rPr>
            </w:pPr>
            <w:r w:rsidRPr="00CF18B8">
              <w:rPr>
                <w:rFonts w:ascii="Calibri" w:hAnsi="Calibri" w:cs="Arial"/>
              </w:rPr>
              <w:t>C77</w:t>
            </w:r>
          </w:p>
        </w:tc>
      </w:tr>
    </w:tbl>
    <w:p w14:paraId="7099CECB" w14:textId="579F422C" w:rsidR="00CD2D23" w:rsidRDefault="00CD2D23" w:rsidP="001144F1">
      <w:pPr>
        <w:pStyle w:val="Heading2"/>
        <w:spacing w:before="0"/>
        <w:ind w:left="142"/>
        <w:jc w:val="both"/>
        <w:rPr>
          <w:rFonts w:ascii="Calibri" w:hAnsi="Calibri" w:cs="Calibri"/>
          <w:color w:val="FF0000"/>
          <w:sz w:val="4"/>
          <w:szCs w:val="4"/>
          <w:vertAlign w:val="superscript"/>
          <w:lang w:val="en-US"/>
        </w:rPr>
      </w:pPr>
    </w:p>
    <w:p w14:paraId="13BA78B7" w14:textId="77777777" w:rsidR="00CD2D23" w:rsidRPr="00CD2D23" w:rsidRDefault="00CD2D23" w:rsidP="00CD2D23">
      <w:pPr>
        <w:rPr>
          <w:lang w:val="en-US"/>
        </w:rPr>
      </w:pPr>
    </w:p>
    <w:p w14:paraId="5A5352FC" w14:textId="2C0C5807" w:rsidR="001144F1" w:rsidRPr="00A92444" w:rsidRDefault="00CD2D23" w:rsidP="004E4404">
      <w:pPr>
        <w:jc w:val="both"/>
        <w:rPr>
          <w:b/>
          <w:i/>
          <w:sz w:val="22"/>
          <w:szCs w:val="22"/>
          <w:lang w:val="en-US"/>
        </w:rPr>
      </w:pPr>
      <w:r w:rsidRPr="00A92444">
        <w:rPr>
          <w:b/>
          <w:i/>
          <w:color w:val="FF0000"/>
          <w:sz w:val="22"/>
          <w:szCs w:val="22"/>
          <w:vertAlign w:val="superscript"/>
          <w:lang w:val="en-US"/>
        </w:rPr>
        <w:t xml:space="preserve"> </w:t>
      </w:r>
      <w:r w:rsidR="001144F1" w:rsidRPr="00A92444">
        <w:rPr>
          <w:b/>
          <w:i/>
          <w:color w:val="FF0000"/>
          <w:sz w:val="22"/>
          <w:szCs w:val="22"/>
          <w:vertAlign w:val="superscript"/>
          <w:lang w:val="en-US"/>
        </w:rPr>
        <w:t>(1)</w:t>
      </w:r>
      <w:r w:rsidR="001144F1" w:rsidRPr="00A92444">
        <w:rPr>
          <w:sz w:val="22"/>
          <w:szCs w:val="22"/>
          <w:lang w:val="en-US"/>
        </w:rPr>
        <w:t xml:space="preserve"> Without precise location (assessment not performed or negative), a tumour whose morphology or immunohistochemical profile points to a digestive origin is coded as follows: </w:t>
      </w:r>
    </w:p>
    <w:p w14:paraId="49A36630" w14:textId="77777777" w:rsidR="001144F1" w:rsidRPr="00A92444" w:rsidRDefault="001144F1" w:rsidP="004E4404">
      <w:pPr>
        <w:jc w:val="both"/>
        <w:rPr>
          <w:b/>
          <w:i/>
          <w:sz w:val="22"/>
          <w:szCs w:val="22"/>
          <w:lang w:val="en-US"/>
        </w:rPr>
      </w:pPr>
      <w:r w:rsidRPr="00A92444">
        <w:rPr>
          <w:sz w:val="22"/>
          <w:szCs w:val="22"/>
          <w:lang w:val="en-US"/>
        </w:rPr>
        <w:t xml:space="preserve">. C26.0 if the origin is thought to be intestinal (small intestine, colon or rectum), </w:t>
      </w:r>
    </w:p>
    <w:p w14:paraId="77EB325A" w14:textId="118A24C6" w:rsidR="001144F1" w:rsidRPr="00A92444" w:rsidRDefault="001144F1" w:rsidP="004E4404">
      <w:pPr>
        <w:jc w:val="both"/>
        <w:rPr>
          <w:b/>
          <w:i/>
          <w:sz w:val="22"/>
          <w:szCs w:val="22"/>
          <w:lang w:val="en-US"/>
        </w:rPr>
      </w:pPr>
      <w:r w:rsidRPr="00A92444">
        <w:rPr>
          <w:sz w:val="22"/>
          <w:szCs w:val="22"/>
          <w:lang w:val="en-US"/>
        </w:rPr>
        <w:t>. C26.9 if another digestive organ is assumed (stomach, pancreas, bile ducts, alimentary tract, etc.).</w:t>
      </w:r>
    </w:p>
    <w:p w14:paraId="14F7954B" w14:textId="25D00CFD" w:rsidR="001144F1" w:rsidRPr="00A92444" w:rsidRDefault="001144F1" w:rsidP="004E4404">
      <w:pPr>
        <w:jc w:val="both"/>
        <w:rPr>
          <w:b/>
          <w:i/>
          <w:sz w:val="22"/>
          <w:szCs w:val="22"/>
          <w:lang w:val="en-US"/>
        </w:rPr>
      </w:pPr>
      <w:r w:rsidRPr="00A92444">
        <w:rPr>
          <w:b/>
          <w:i/>
          <w:color w:val="FF0000"/>
          <w:sz w:val="22"/>
          <w:szCs w:val="22"/>
          <w:vertAlign w:val="superscript"/>
          <w:lang w:val="en-US"/>
        </w:rPr>
        <w:lastRenderedPageBreak/>
        <w:t>(2)</w:t>
      </w:r>
      <w:r w:rsidRPr="00A92444">
        <w:rPr>
          <w:sz w:val="22"/>
          <w:szCs w:val="22"/>
          <w:lang w:val="en-US"/>
        </w:rPr>
        <w:t xml:space="preserve"> </w:t>
      </w:r>
      <w:r w:rsidRPr="006510AE">
        <w:rPr>
          <w:b/>
          <w:sz w:val="22"/>
          <w:szCs w:val="22"/>
          <w:lang w:val="en-US"/>
        </w:rPr>
        <w:t xml:space="preserve">A tumour that overlaps </w:t>
      </w:r>
      <w:r w:rsidRPr="00945C24">
        <w:rPr>
          <w:b/>
          <w:sz w:val="22"/>
          <w:szCs w:val="22"/>
          <w:lang w:val="en-US"/>
        </w:rPr>
        <w:t xml:space="preserve">two or more CXX subcategories in the same </w:t>
      </w:r>
      <w:r w:rsidR="00D36777" w:rsidRPr="00945C24">
        <w:rPr>
          <w:b/>
          <w:sz w:val="22"/>
          <w:szCs w:val="22"/>
          <w:lang w:val="en-US"/>
        </w:rPr>
        <w:t xml:space="preserve">organic </w:t>
      </w:r>
      <w:r w:rsidRPr="00945C24">
        <w:rPr>
          <w:b/>
          <w:sz w:val="22"/>
          <w:szCs w:val="22"/>
          <w:lang w:val="en-US"/>
        </w:rPr>
        <w:t>system and whose starting point cannot be specified</w:t>
      </w:r>
      <w:r w:rsidRPr="006510AE">
        <w:rPr>
          <w:b/>
          <w:sz w:val="22"/>
          <w:szCs w:val="22"/>
          <w:u w:val="single"/>
          <w:lang w:val="en-US"/>
        </w:rPr>
        <w:t xml:space="preserve"> </w:t>
      </w:r>
      <w:r w:rsidRPr="006510AE">
        <w:rPr>
          <w:b/>
          <w:sz w:val="22"/>
          <w:szCs w:val="22"/>
          <w:lang w:val="en-US"/>
        </w:rPr>
        <w:t>should be classified in subcategory .8</w:t>
      </w:r>
      <w:r w:rsidR="001D43D0" w:rsidRPr="006510AE">
        <w:rPr>
          <w:b/>
          <w:sz w:val="22"/>
          <w:szCs w:val="22"/>
          <w:lang w:val="en-US"/>
        </w:rPr>
        <w:t xml:space="preserve"> </w:t>
      </w:r>
      <w:r w:rsidR="00556FB2" w:rsidRPr="00CE1EB7">
        <w:rPr>
          <w:b/>
          <w:sz w:val="22"/>
          <w:szCs w:val="22"/>
          <w:lang w:val="en-US"/>
        </w:rPr>
        <w:t>(</w:t>
      </w:r>
      <w:r w:rsidR="00036389" w:rsidRPr="00CE1EB7">
        <w:rPr>
          <w:b/>
          <w:sz w:val="22"/>
          <w:szCs w:val="22"/>
          <w:lang w:val="en-US"/>
        </w:rPr>
        <w:t>I</w:t>
      </w:r>
      <w:r w:rsidR="00556FB2" w:rsidRPr="00CE1EB7">
        <w:rPr>
          <w:b/>
          <w:sz w:val="22"/>
          <w:szCs w:val="22"/>
          <w:lang w:val="en-US"/>
        </w:rPr>
        <w:t>CD</w:t>
      </w:r>
      <w:r w:rsidR="00791913" w:rsidRPr="00CE1EB7">
        <w:rPr>
          <w:b/>
          <w:sz w:val="22"/>
          <w:szCs w:val="22"/>
          <w:lang w:val="en-US"/>
        </w:rPr>
        <w:t>-</w:t>
      </w:r>
      <w:r w:rsidR="00556FB2" w:rsidRPr="00CE1EB7">
        <w:rPr>
          <w:b/>
          <w:sz w:val="22"/>
          <w:szCs w:val="22"/>
          <w:lang w:val="en-US"/>
        </w:rPr>
        <w:t xml:space="preserve">O-3 </w:t>
      </w:r>
      <w:r w:rsidR="003D19D8" w:rsidRPr="00CE1EB7">
        <w:rPr>
          <w:b/>
          <w:sz w:val="22"/>
          <w:szCs w:val="22"/>
          <w:lang w:val="en-US"/>
        </w:rPr>
        <w:t xml:space="preserve">Table 17 </w:t>
      </w:r>
      <w:r w:rsidR="00556FB2" w:rsidRPr="00CE1EB7">
        <w:rPr>
          <w:b/>
          <w:sz w:val="22"/>
          <w:szCs w:val="22"/>
          <w:lang w:val="en-US"/>
        </w:rPr>
        <w:t>Rule</w:t>
      </w:r>
      <w:r w:rsidR="00036389" w:rsidRPr="00CE1EB7">
        <w:rPr>
          <w:b/>
          <w:sz w:val="22"/>
          <w:szCs w:val="22"/>
          <w:lang w:val="en-US"/>
        </w:rPr>
        <w:t> </w:t>
      </w:r>
      <w:r w:rsidR="00556FB2" w:rsidRPr="00CE1EB7">
        <w:rPr>
          <w:b/>
          <w:sz w:val="22"/>
          <w:szCs w:val="22"/>
          <w:lang w:val="en-US"/>
        </w:rPr>
        <w:t>C)</w:t>
      </w:r>
      <w:r w:rsidRPr="00CE1EB7">
        <w:rPr>
          <w:b/>
          <w:sz w:val="22"/>
          <w:szCs w:val="22"/>
          <w:lang w:val="en-US"/>
        </w:rPr>
        <w:t>,</w:t>
      </w:r>
      <w:r w:rsidRPr="006510AE">
        <w:rPr>
          <w:b/>
          <w:sz w:val="22"/>
          <w:szCs w:val="22"/>
          <w:lang w:val="en-US"/>
        </w:rPr>
        <w:t xml:space="preserve"> unless the contiguous location exists in ICDO</w:t>
      </w:r>
      <w:r w:rsidR="00D73FD0" w:rsidRPr="006510AE">
        <w:rPr>
          <w:b/>
          <w:sz w:val="22"/>
          <w:szCs w:val="22"/>
          <w:lang w:val="en-US"/>
        </w:rPr>
        <w:t>-</w:t>
      </w:r>
      <w:r w:rsidRPr="006510AE">
        <w:rPr>
          <w:b/>
          <w:sz w:val="22"/>
          <w:szCs w:val="22"/>
          <w:lang w:val="en-US"/>
        </w:rPr>
        <w:t>3.</w:t>
      </w:r>
      <w:r w:rsidRPr="00A92444">
        <w:rPr>
          <w:sz w:val="22"/>
          <w:szCs w:val="22"/>
          <w:lang w:val="en-US"/>
        </w:rPr>
        <w:t xml:space="preserve"> </w:t>
      </w:r>
    </w:p>
    <w:p w14:paraId="7927159D" w14:textId="77777777" w:rsidR="001144F1" w:rsidRPr="00A92444" w:rsidRDefault="001144F1" w:rsidP="004E4404">
      <w:pPr>
        <w:jc w:val="both"/>
        <w:rPr>
          <w:b/>
          <w:sz w:val="22"/>
          <w:szCs w:val="22"/>
          <w:lang w:val="en-US"/>
        </w:rPr>
      </w:pPr>
      <w:r w:rsidRPr="00A92444">
        <w:rPr>
          <w:sz w:val="22"/>
          <w:szCs w:val="22"/>
        </w:rPr>
        <w:sym w:font="Wingdings 3" w:char="F05B"/>
      </w:r>
      <w:r w:rsidRPr="00A92444">
        <w:rPr>
          <w:sz w:val="22"/>
          <w:szCs w:val="22"/>
          <w:u w:val="single"/>
          <w:lang w:val="en-US"/>
        </w:rPr>
        <w:t xml:space="preserve"> Examples</w:t>
      </w:r>
      <w:r w:rsidRPr="00A92444">
        <w:rPr>
          <w:sz w:val="22"/>
          <w:szCs w:val="22"/>
          <w:lang w:val="en-US"/>
        </w:rPr>
        <w:t xml:space="preserve">: </w:t>
      </w:r>
    </w:p>
    <w:p w14:paraId="6B753127" w14:textId="3124481E" w:rsidR="001144F1" w:rsidRPr="00074D4F" w:rsidRDefault="001144F1" w:rsidP="004E4404">
      <w:pPr>
        <w:jc w:val="both"/>
        <w:rPr>
          <w:i/>
          <w:sz w:val="22"/>
          <w:szCs w:val="22"/>
          <w:lang w:val="en-US"/>
        </w:rPr>
      </w:pPr>
      <w:r w:rsidRPr="00A92444">
        <w:rPr>
          <w:sz w:val="22"/>
          <w:szCs w:val="22"/>
          <w:lang w:val="en-US"/>
        </w:rPr>
        <w:t xml:space="preserve">      . A cancer of the digestive organs whose starting point cannot be </w:t>
      </w:r>
      <w:r w:rsidR="00945C24">
        <w:rPr>
          <w:sz w:val="22"/>
          <w:szCs w:val="22"/>
          <w:lang w:val="en-US"/>
        </w:rPr>
        <w:t>assigned to</w:t>
      </w:r>
      <w:r w:rsidRPr="00A92444">
        <w:rPr>
          <w:sz w:val="22"/>
          <w:szCs w:val="22"/>
          <w:lang w:val="en-US"/>
        </w:rPr>
        <w:t xml:space="preserve"> any of the categories C15 to C26.0 is coded C26.8</w:t>
      </w:r>
      <w:r w:rsidR="00945C24" w:rsidRPr="00074D4F">
        <w:rPr>
          <w:sz w:val="22"/>
          <w:szCs w:val="22"/>
          <w:lang w:val="en-US"/>
        </w:rPr>
        <w:t xml:space="preserve">: </w:t>
      </w:r>
      <w:r w:rsidR="00945C24" w:rsidRPr="00074D4F">
        <w:rPr>
          <w:i/>
          <w:sz w:val="22"/>
          <w:szCs w:val="22"/>
          <w:lang w:val="en-US"/>
        </w:rPr>
        <w:t>Ex</w:t>
      </w:r>
      <w:r w:rsidR="00DE3FBB" w:rsidRPr="00074D4F">
        <w:rPr>
          <w:i/>
          <w:sz w:val="22"/>
          <w:szCs w:val="22"/>
          <w:lang w:val="en-US"/>
        </w:rPr>
        <w:t>.</w:t>
      </w:r>
      <w:r w:rsidR="00945C24" w:rsidRPr="00074D4F">
        <w:rPr>
          <w:i/>
          <w:sz w:val="22"/>
          <w:szCs w:val="22"/>
          <w:lang w:val="en-US"/>
        </w:rPr>
        <w:t xml:space="preserve"> “</w:t>
      </w:r>
      <w:r w:rsidR="005B6428" w:rsidRPr="00074D4F">
        <w:rPr>
          <w:i/>
          <w:sz w:val="22"/>
          <w:szCs w:val="22"/>
          <w:lang w:val="en-US"/>
        </w:rPr>
        <w:t>C</w:t>
      </w:r>
      <w:r w:rsidR="00945C24" w:rsidRPr="00074D4F">
        <w:rPr>
          <w:i/>
          <w:sz w:val="22"/>
          <w:szCs w:val="22"/>
          <w:lang w:val="en-US"/>
        </w:rPr>
        <w:t>arcinoma of the stomach and small intestine” should be assigned to C26.8, overlapping lesion of digestive system.</w:t>
      </w:r>
    </w:p>
    <w:p w14:paraId="3A1B0996" w14:textId="767F1F8F" w:rsidR="00945C24" w:rsidRPr="00074D4F" w:rsidRDefault="001144F1" w:rsidP="004E4404">
      <w:pPr>
        <w:jc w:val="both"/>
        <w:rPr>
          <w:b/>
          <w:sz w:val="22"/>
          <w:szCs w:val="22"/>
          <w:lang w:val="en-US"/>
        </w:rPr>
      </w:pPr>
      <w:r w:rsidRPr="00074D4F">
        <w:rPr>
          <w:sz w:val="22"/>
          <w:szCs w:val="22"/>
          <w:lang w:val="en-US"/>
        </w:rPr>
        <w:t xml:space="preserve">      . An </w:t>
      </w:r>
      <w:proofErr w:type="spellStart"/>
      <w:r w:rsidRPr="00074D4F">
        <w:rPr>
          <w:sz w:val="22"/>
          <w:szCs w:val="22"/>
          <w:lang w:val="en-US"/>
        </w:rPr>
        <w:t>oesogastric</w:t>
      </w:r>
      <w:proofErr w:type="spellEnd"/>
      <w:r w:rsidRPr="00074D4F">
        <w:rPr>
          <w:sz w:val="22"/>
          <w:szCs w:val="22"/>
          <w:lang w:val="en-US"/>
        </w:rPr>
        <w:t xml:space="preserve"> cancer is </w:t>
      </w:r>
      <w:r w:rsidR="005E4AA3" w:rsidRPr="00074D4F">
        <w:rPr>
          <w:sz w:val="22"/>
          <w:szCs w:val="22"/>
          <w:lang w:val="en-US"/>
        </w:rPr>
        <w:t xml:space="preserve">currently </w:t>
      </w:r>
      <w:r w:rsidRPr="00074D4F">
        <w:rPr>
          <w:sz w:val="22"/>
          <w:szCs w:val="22"/>
          <w:lang w:val="en-US"/>
        </w:rPr>
        <w:t>coded C16.0 (cardia)</w:t>
      </w:r>
      <w:r w:rsidR="005E4AA3" w:rsidRPr="00074D4F">
        <w:rPr>
          <w:rStyle w:val="FootnoteReference"/>
          <w:sz w:val="22"/>
          <w:szCs w:val="22"/>
          <w:lang w:val="en-US"/>
        </w:rPr>
        <w:footnoteReference w:id="2"/>
      </w:r>
      <w:r w:rsidRPr="00074D4F">
        <w:rPr>
          <w:sz w:val="22"/>
          <w:szCs w:val="22"/>
          <w:lang w:val="en-US"/>
        </w:rPr>
        <w:t>; a cancer of the recto-sigmoid junction is coded C19.9.</w:t>
      </w:r>
    </w:p>
    <w:p w14:paraId="1E6A8CC2" w14:textId="180CB84E" w:rsidR="00110FE6" w:rsidRPr="00074D4F" w:rsidRDefault="00110FE6" w:rsidP="00110FE6">
      <w:pPr>
        <w:jc w:val="both"/>
        <w:rPr>
          <w:sz w:val="22"/>
          <w:szCs w:val="22"/>
          <w:lang w:val="en-US"/>
        </w:rPr>
      </w:pPr>
      <w:r w:rsidRPr="00074D4F">
        <w:rPr>
          <w:sz w:val="22"/>
          <w:szCs w:val="22"/>
          <w:lang w:val="en-US"/>
        </w:rPr>
        <w:t xml:space="preserve">     . A vesicovaginal septum cancer, urethrovaginal septum cancer or </w:t>
      </w:r>
      <w:proofErr w:type="spellStart"/>
      <w:r w:rsidRPr="00074D4F">
        <w:rPr>
          <w:sz w:val="22"/>
          <w:szCs w:val="22"/>
          <w:lang w:val="en-US"/>
        </w:rPr>
        <w:t>vesicocervical</w:t>
      </w:r>
      <w:proofErr w:type="spellEnd"/>
      <w:r w:rsidRPr="00074D4F">
        <w:rPr>
          <w:sz w:val="22"/>
          <w:szCs w:val="22"/>
          <w:lang w:val="en-US"/>
        </w:rPr>
        <w:t xml:space="preserve"> cancer with no more specific site of origin, is coded under the topography code C57.9.</w:t>
      </w:r>
    </w:p>
    <w:p w14:paraId="05EA97FB" w14:textId="02A6B067" w:rsidR="00110FE6" w:rsidRDefault="00110FE6" w:rsidP="00110FE6">
      <w:pPr>
        <w:jc w:val="both"/>
        <w:rPr>
          <w:sz w:val="22"/>
          <w:szCs w:val="22"/>
          <w:lang w:val="en-US"/>
        </w:rPr>
      </w:pPr>
      <w:r w:rsidRPr="00074D4F">
        <w:rPr>
          <w:sz w:val="22"/>
          <w:szCs w:val="22"/>
          <w:lang w:val="en-US"/>
        </w:rPr>
        <w:t xml:space="preserve">     . A </w:t>
      </w:r>
      <w:proofErr w:type="spellStart"/>
      <w:r w:rsidRPr="00074D4F">
        <w:rPr>
          <w:sz w:val="22"/>
          <w:szCs w:val="22"/>
          <w:lang w:val="en-US"/>
        </w:rPr>
        <w:t>tubo</w:t>
      </w:r>
      <w:proofErr w:type="spellEnd"/>
      <w:r w:rsidRPr="00074D4F">
        <w:rPr>
          <w:sz w:val="22"/>
          <w:szCs w:val="22"/>
          <w:lang w:val="en-US"/>
        </w:rPr>
        <w:t>-ovarian or utero-ovarian cancer, with no more specific site of origin, is coded as C57.8.</w:t>
      </w:r>
    </w:p>
    <w:p w14:paraId="122696BC" w14:textId="77777777" w:rsidR="00110FE6" w:rsidRPr="00110FE6" w:rsidRDefault="00110FE6" w:rsidP="00110FE6">
      <w:pPr>
        <w:jc w:val="both"/>
        <w:rPr>
          <w:sz w:val="22"/>
          <w:szCs w:val="22"/>
          <w:lang w:val="en-US"/>
        </w:rPr>
      </w:pPr>
    </w:p>
    <w:p w14:paraId="6236A892" w14:textId="77777777" w:rsidR="001144F1" w:rsidRPr="00A92444" w:rsidRDefault="001144F1" w:rsidP="004E4404">
      <w:pPr>
        <w:jc w:val="both"/>
        <w:rPr>
          <w:sz w:val="22"/>
          <w:szCs w:val="22"/>
          <w:lang w:val="en-US"/>
        </w:rPr>
      </w:pPr>
      <w:r w:rsidRPr="00A92444">
        <w:rPr>
          <w:b/>
          <w:i/>
          <w:color w:val="FF0000"/>
          <w:sz w:val="22"/>
          <w:szCs w:val="22"/>
          <w:vertAlign w:val="superscript"/>
          <w:lang w:val="en-US"/>
        </w:rPr>
        <w:t>(3)</w:t>
      </w:r>
      <w:r w:rsidRPr="00A92444">
        <w:rPr>
          <w:sz w:val="22"/>
          <w:szCs w:val="22"/>
          <w:lang w:val="en-US"/>
        </w:rPr>
        <w:t xml:space="preserve"> A tumour that overlaps </w:t>
      </w:r>
      <w:r w:rsidRPr="00A92444">
        <w:rPr>
          <w:sz w:val="22"/>
          <w:szCs w:val="22"/>
          <w:u w:val="single"/>
          <w:lang w:val="en-US"/>
        </w:rPr>
        <w:t xml:space="preserve">several systems </w:t>
      </w:r>
      <w:r w:rsidRPr="00A92444">
        <w:rPr>
          <w:sz w:val="22"/>
          <w:szCs w:val="22"/>
          <w:lang w:val="en-US"/>
        </w:rPr>
        <w:t>and whose starting point cannot be determined should be coded as C76.</w:t>
      </w:r>
    </w:p>
    <w:p w14:paraId="65EDDAB4" w14:textId="77777777" w:rsidR="001144F1" w:rsidRPr="00A92444" w:rsidRDefault="001144F1" w:rsidP="004E4404">
      <w:pPr>
        <w:jc w:val="both"/>
        <w:rPr>
          <w:b/>
          <w:sz w:val="22"/>
          <w:szCs w:val="22"/>
          <w:lang w:val="en-US"/>
        </w:rPr>
      </w:pPr>
      <w:r w:rsidRPr="00A92444">
        <w:rPr>
          <w:sz w:val="22"/>
          <w:szCs w:val="22"/>
        </w:rPr>
        <w:sym w:font="Wingdings 3" w:char="F05B"/>
      </w:r>
      <w:r w:rsidRPr="00A92444">
        <w:rPr>
          <w:sz w:val="22"/>
          <w:szCs w:val="22"/>
          <w:u w:val="single"/>
          <w:lang w:val="en-US"/>
        </w:rPr>
        <w:t xml:space="preserve"> Example</w:t>
      </w:r>
      <w:r w:rsidRPr="00A92444">
        <w:rPr>
          <w:sz w:val="22"/>
          <w:szCs w:val="22"/>
          <w:lang w:val="en-US"/>
        </w:rPr>
        <w:t>: a tumour encompassing the tail of the pancreas (digestive system) and the kidney (urinary system) and whose starting point cannot be determined is coded C76.2 (ill-defined site of the abdomen).</w:t>
      </w:r>
    </w:p>
    <w:p w14:paraId="70EC1A48" w14:textId="77777777" w:rsidR="001144F1" w:rsidRPr="00A92444" w:rsidRDefault="001144F1" w:rsidP="004E4404">
      <w:pPr>
        <w:jc w:val="both"/>
        <w:rPr>
          <w:bCs/>
          <w:iCs/>
          <w:color w:val="FF0000"/>
          <w:sz w:val="22"/>
          <w:szCs w:val="22"/>
          <w:lang w:val="en-US"/>
        </w:rPr>
      </w:pPr>
    </w:p>
    <w:p w14:paraId="2CB935C4" w14:textId="77777777" w:rsidR="001144F1" w:rsidRPr="00A92444" w:rsidRDefault="001144F1" w:rsidP="004E4404">
      <w:pPr>
        <w:jc w:val="both"/>
        <w:rPr>
          <w:sz w:val="22"/>
          <w:szCs w:val="22"/>
          <w:lang w:val="en-US"/>
        </w:rPr>
      </w:pPr>
      <w:r w:rsidRPr="00A92444">
        <w:rPr>
          <w:b/>
          <w:bCs/>
          <w:i/>
          <w:iCs/>
          <w:color w:val="FF0000"/>
          <w:sz w:val="22"/>
          <w:szCs w:val="22"/>
          <w:vertAlign w:val="superscript"/>
          <w:lang w:val="en-US"/>
        </w:rPr>
        <w:t xml:space="preserve"> (4) </w:t>
      </w:r>
      <w:r w:rsidRPr="00A92444">
        <w:rPr>
          <w:sz w:val="22"/>
          <w:szCs w:val="22"/>
          <w:lang w:val="en-US"/>
        </w:rPr>
        <w:t xml:space="preserve">  The topographical code for cervical adenopathy </w:t>
      </w:r>
      <w:r w:rsidRPr="00A92444">
        <w:rPr>
          <w:sz w:val="22"/>
          <w:szCs w:val="22"/>
          <w:u w:val="single"/>
          <w:lang w:val="en-US"/>
        </w:rPr>
        <w:t xml:space="preserve">without evidence of ENT tumour </w:t>
      </w:r>
      <w:r w:rsidRPr="00A92444">
        <w:rPr>
          <w:sz w:val="22"/>
          <w:szCs w:val="22"/>
          <w:lang w:val="en-US"/>
        </w:rPr>
        <w:t xml:space="preserve">(cervical scan or even MRI, endoscopy, PET) depends on the histology: </w:t>
      </w:r>
    </w:p>
    <w:p w14:paraId="5850728C" w14:textId="4F838383" w:rsidR="001144F1" w:rsidRPr="00A92444" w:rsidRDefault="001144F1" w:rsidP="004E4404">
      <w:pPr>
        <w:jc w:val="both"/>
        <w:rPr>
          <w:sz w:val="22"/>
          <w:szCs w:val="22"/>
          <w:lang w:val="en-US"/>
        </w:rPr>
      </w:pPr>
      <w:r w:rsidRPr="00A92444">
        <w:rPr>
          <w:sz w:val="22"/>
          <w:szCs w:val="22"/>
          <w:lang w:val="en-US"/>
        </w:rPr>
        <w:t xml:space="preserve">  . if </w:t>
      </w:r>
      <w:r w:rsidRPr="00A92444">
        <w:rPr>
          <w:b/>
          <w:sz w:val="22"/>
          <w:szCs w:val="22"/>
          <w:lang w:val="en-US"/>
        </w:rPr>
        <w:t>squamous cell carcinoma</w:t>
      </w:r>
      <w:r w:rsidRPr="00A92444">
        <w:rPr>
          <w:sz w:val="22"/>
          <w:szCs w:val="22"/>
          <w:lang w:val="en-US"/>
        </w:rPr>
        <w:t xml:space="preserve">: code </w:t>
      </w:r>
      <w:r w:rsidRPr="00A92444">
        <w:rPr>
          <w:b/>
          <w:sz w:val="22"/>
          <w:szCs w:val="22"/>
          <w:lang w:val="en-US"/>
        </w:rPr>
        <w:t xml:space="preserve">C76.0, 8070/3, </w:t>
      </w:r>
      <w:proofErr w:type="spellStart"/>
      <w:r w:rsidRPr="00A92444">
        <w:rPr>
          <w:b/>
          <w:sz w:val="22"/>
          <w:szCs w:val="22"/>
          <w:lang w:val="en-US"/>
        </w:rPr>
        <w:t>B</w:t>
      </w:r>
      <w:r w:rsidR="00D73FD0">
        <w:rPr>
          <w:b/>
          <w:sz w:val="22"/>
          <w:szCs w:val="22"/>
          <w:lang w:val="en-US"/>
        </w:rPr>
        <w:t>o</w:t>
      </w:r>
      <w:r w:rsidRPr="00A92444">
        <w:rPr>
          <w:b/>
          <w:sz w:val="22"/>
          <w:szCs w:val="22"/>
          <w:lang w:val="en-US"/>
        </w:rPr>
        <w:t>D</w:t>
      </w:r>
      <w:proofErr w:type="spellEnd"/>
      <w:r w:rsidRPr="00A92444">
        <w:rPr>
          <w:b/>
          <w:sz w:val="22"/>
          <w:szCs w:val="22"/>
          <w:lang w:val="en-US"/>
        </w:rPr>
        <w:t xml:space="preserve"> = </w:t>
      </w:r>
      <w:r w:rsidR="00D73FD0">
        <w:rPr>
          <w:b/>
          <w:sz w:val="22"/>
          <w:szCs w:val="22"/>
          <w:lang w:val="en-US"/>
        </w:rPr>
        <w:t>7.2</w:t>
      </w:r>
      <w:r w:rsidRPr="00A92444">
        <w:rPr>
          <w:b/>
          <w:sz w:val="22"/>
          <w:szCs w:val="22"/>
          <w:lang w:val="en-US"/>
        </w:rPr>
        <w:t xml:space="preserve"> (or 5 if cytology of metastasis)</w:t>
      </w:r>
      <w:r w:rsidR="00EB0A94" w:rsidRPr="00EB0A94">
        <w:rPr>
          <w:rStyle w:val="FootnoteReference"/>
          <w:sz w:val="22"/>
          <w:szCs w:val="22"/>
          <w:lang w:val="en-US"/>
        </w:rPr>
        <w:footnoteReference w:id="3"/>
      </w:r>
    </w:p>
    <w:p w14:paraId="2147569A" w14:textId="77777777" w:rsidR="001144F1" w:rsidRPr="00A92444" w:rsidRDefault="001144F1" w:rsidP="004E4404">
      <w:pPr>
        <w:jc w:val="both"/>
        <w:rPr>
          <w:sz w:val="22"/>
          <w:szCs w:val="22"/>
          <w:lang w:val="en-US"/>
        </w:rPr>
      </w:pPr>
      <w:r w:rsidRPr="00A92444">
        <w:rPr>
          <w:sz w:val="22"/>
          <w:szCs w:val="22"/>
          <w:lang w:val="en-US"/>
        </w:rPr>
        <w:t xml:space="preserve">  . if </w:t>
      </w:r>
      <w:r w:rsidRPr="00A92444">
        <w:rPr>
          <w:b/>
          <w:sz w:val="22"/>
          <w:szCs w:val="22"/>
          <w:lang w:val="en-US"/>
        </w:rPr>
        <w:t>different from squamous cell carcinoma</w:t>
      </w:r>
      <w:r w:rsidRPr="00A92444">
        <w:rPr>
          <w:sz w:val="22"/>
          <w:szCs w:val="22"/>
          <w:lang w:val="en-US"/>
        </w:rPr>
        <w:t xml:space="preserve">: code </w:t>
      </w:r>
      <w:r w:rsidRPr="00A92444">
        <w:rPr>
          <w:b/>
          <w:sz w:val="22"/>
          <w:szCs w:val="22"/>
          <w:lang w:val="en-US"/>
        </w:rPr>
        <w:t>C80.9</w:t>
      </w:r>
    </w:p>
    <w:p w14:paraId="48D22172" w14:textId="77777777" w:rsidR="001144F1" w:rsidRPr="00A92444" w:rsidRDefault="001144F1" w:rsidP="004E4404">
      <w:pPr>
        <w:jc w:val="both"/>
        <w:rPr>
          <w:b/>
          <w:sz w:val="22"/>
          <w:szCs w:val="22"/>
          <w:lang w:val="en-US"/>
        </w:rPr>
      </w:pPr>
      <w:r w:rsidRPr="00A92444">
        <w:rPr>
          <w:sz w:val="22"/>
          <w:szCs w:val="22"/>
          <w:lang w:val="en-US"/>
        </w:rPr>
        <w:t xml:space="preserve">  . if </w:t>
      </w:r>
      <w:r w:rsidRPr="00A92444">
        <w:rPr>
          <w:b/>
          <w:sz w:val="22"/>
          <w:szCs w:val="22"/>
          <w:lang w:val="en-US"/>
        </w:rPr>
        <w:t>no</w:t>
      </w:r>
      <w:r w:rsidRPr="00A92444">
        <w:rPr>
          <w:sz w:val="22"/>
          <w:szCs w:val="22"/>
          <w:lang w:val="en-US"/>
        </w:rPr>
        <w:t xml:space="preserve"> </w:t>
      </w:r>
      <w:r w:rsidRPr="00A92444">
        <w:rPr>
          <w:b/>
          <w:sz w:val="22"/>
          <w:szCs w:val="22"/>
          <w:lang w:val="en-US"/>
        </w:rPr>
        <w:t xml:space="preserve">histology and no ENT starting point </w:t>
      </w:r>
      <w:r w:rsidRPr="00A92444">
        <w:rPr>
          <w:sz w:val="22"/>
          <w:szCs w:val="22"/>
          <w:lang w:val="en-US"/>
        </w:rPr>
        <w:t xml:space="preserve">after assessment </w:t>
      </w:r>
      <w:r w:rsidRPr="00A92444">
        <w:rPr>
          <w:b/>
          <w:sz w:val="22"/>
          <w:szCs w:val="22"/>
          <w:lang w:val="en-US"/>
        </w:rPr>
        <w:t>or no assessment</w:t>
      </w:r>
      <w:r w:rsidRPr="00A92444">
        <w:rPr>
          <w:sz w:val="22"/>
          <w:szCs w:val="22"/>
          <w:lang w:val="en-US"/>
        </w:rPr>
        <w:t xml:space="preserve">: code </w:t>
      </w:r>
      <w:r w:rsidRPr="00A92444">
        <w:rPr>
          <w:b/>
          <w:sz w:val="22"/>
          <w:szCs w:val="22"/>
          <w:lang w:val="en-US"/>
        </w:rPr>
        <w:t>C80.9, 8000/3, BD = 2</w:t>
      </w:r>
    </w:p>
    <w:p w14:paraId="4059E18A" w14:textId="77777777" w:rsidR="001144F1" w:rsidRPr="00A92444" w:rsidRDefault="001144F1" w:rsidP="004E4404">
      <w:pPr>
        <w:jc w:val="both"/>
        <w:rPr>
          <w:sz w:val="22"/>
          <w:szCs w:val="22"/>
          <w:lang w:val="en-US"/>
        </w:rPr>
      </w:pPr>
    </w:p>
    <w:p w14:paraId="532E3DC7" w14:textId="3AD720A7" w:rsidR="001144F1" w:rsidRPr="00A92444" w:rsidRDefault="001144F1" w:rsidP="004E4404">
      <w:pPr>
        <w:jc w:val="both"/>
        <w:rPr>
          <w:sz w:val="22"/>
          <w:szCs w:val="22"/>
          <w:lang w:val="en-US"/>
        </w:rPr>
      </w:pPr>
      <w:r w:rsidRPr="00A92444">
        <w:rPr>
          <w:b/>
          <w:bCs/>
          <w:i/>
          <w:iCs/>
          <w:color w:val="FF0000"/>
          <w:sz w:val="22"/>
          <w:szCs w:val="22"/>
          <w:vertAlign w:val="superscript"/>
          <w:lang w:val="en-US"/>
        </w:rPr>
        <w:t xml:space="preserve"> (5)</w:t>
      </w:r>
      <w:r w:rsidRPr="00A92444">
        <w:rPr>
          <w:bCs/>
          <w:iCs/>
          <w:sz w:val="22"/>
          <w:szCs w:val="22"/>
          <w:lang w:val="en-US"/>
        </w:rPr>
        <w:t xml:space="preserve">   Kaposi's sarcoma </w:t>
      </w:r>
      <w:r w:rsidRPr="00A92444">
        <w:rPr>
          <w:sz w:val="22"/>
          <w:szCs w:val="22"/>
          <w:lang w:val="en-US"/>
        </w:rPr>
        <w:t xml:space="preserve">(9140/3) of </w:t>
      </w:r>
      <w:r w:rsidRPr="00A92444">
        <w:rPr>
          <w:bCs/>
          <w:iCs/>
          <w:sz w:val="22"/>
          <w:szCs w:val="22"/>
          <w:lang w:val="en-US"/>
        </w:rPr>
        <w:t xml:space="preserve">lymph node </w:t>
      </w:r>
      <w:r w:rsidRPr="00A92444">
        <w:rPr>
          <w:sz w:val="22"/>
          <w:szCs w:val="22"/>
          <w:lang w:val="en-US"/>
        </w:rPr>
        <w:t xml:space="preserve">topography </w:t>
      </w:r>
      <w:r w:rsidRPr="00A92444">
        <w:rPr>
          <w:bCs/>
          <w:iCs/>
          <w:sz w:val="22"/>
          <w:szCs w:val="22"/>
          <w:lang w:val="en-US"/>
        </w:rPr>
        <w:t xml:space="preserve">is </w:t>
      </w:r>
      <w:r w:rsidRPr="00A92444">
        <w:rPr>
          <w:b/>
          <w:bCs/>
          <w:iCs/>
          <w:sz w:val="22"/>
          <w:szCs w:val="22"/>
          <w:lang w:val="en-US"/>
        </w:rPr>
        <w:t>extremely rare</w:t>
      </w:r>
      <w:r w:rsidRPr="00A92444">
        <w:rPr>
          <w:bCs/>
          <w:iCs/>
          <w:sz w:val="22"/>
          <w:szCs w:val="22"/>
          <w:lang w:val="en-US"/>
        </w:rPr>
        <w:t xml:space="preserve">; it is the only case of a solid tumour for which the </w:t>
      </w:r>
      <w:r w:rsidRPr="00A92444">
        <w:rPr>
          <w:sz w:val="22"/>
          <w:szCs w:val="22"/>
          <w:lang w:val="en-US"/>
        </w:rPr>
        <w:t xml:space="preserve">topographical </w:t>
      </w:r>
      <w:r w:rsidRPr="00A92444">
        <w:rPr>
          <w:bCs/>
          <w:iCs/>
          <w:sz w:val="22"/>
          <w:szCs w:val="22"/>
          <w:lang w:val="en-US"/>
        </w:rPr>
        <w:t xml:space="preserve">code </w:t>
      </w:r>
      <w:r w:rsidRPr="00A92444">
        <w:rPr>
          <w:sz w:val="22"/>
          <w:szCs w:val="22"/>
          <w:lang w:val="en-US"/>
        </w:rPr>
        <w:t xml:space="preserve">C77 usually reserved for </w:t>
      </w:r>
      <w:proofErr w:type="spellStart"/>
      <w:r w:rsidRPr="00A92444">
        <w:rPr>
          <w:sz w:val="22"/>
          <w:szCs w:val="22"/>
          <w:lang w:val="en-US"/>
        </w:rPr>
        <w:t>haematological</w:t>
      </w:r>
      <w:proofErr w:type="spellEnd"/>
      <w:r w:rsidRPr="00A92444">
        <w:rPr>
          <w:sz w:val="22"/>
          <w:szCs w:val="22"/>
          <w:lang w:val="en-US"/>
        </w:rPr>
        <w:t xml:space="preserve"> malignancies (lymphomas) can be used.</w:t>
      </w:r>
    </w:p>
    <w:p w14:paraId="6A0C6EE6" w14:textId="13FF812D" w:rsidR="007953CA" w:rsidRDefault="007953CA" w:rsidP="001144F1">
      <w:pPr>
        <w:jc w:val="both"/>
        <w:rPr>
          <w:lang w:val="en-US"/>
        </w:rPr>
      </w:pPr>
    </w:p>
    <w:p w14:paraId="4C0B617B" w14:textId="77777777" w:rsidR="00A92444" w:rsidRPr="00110FE6" w:rsidRDefault="00A92444" w:rsidP="001144F1">
      <w:pPr>
        <w:jc w:val="both"/>
        <w:rPr>
          <w:sz w:val="6"/>
          <w:szCs w:val="6"/>
          <w:lang w:val="en-US"/>
        </w:rPr>
      </w:pPr>
    </w:p>
    <w:p w14:paraId="303B10C6" w14:textId="07666193" w:rsidR="007953CA" w:rsidRDefault="007953CA" w:rsidP="007953CA">
      <w:pPr>
        <w:shd w:val="clear" w:color="auto" w:fill="D9E2F3" w:themeFill="accent1" w:themeFillTint="33"/>
        <w:jc w:val="both"/>
        <w:rPr>
          <w:rFonts w:cstheme="minorHAnsi"/>
          <w:lang w:val="en-US"/>
        </w:rPr>
      </w:pPr>
      <w:r w:rsidRPr="00CF18B8">
        <w:rPr>
          <w:rFonts w:cstheme="minorHAnsi"/>
          <w:b/>
          <w:lang w:val="en-US"/>
        </w:rPr>
        <w:t xml:space="preserve">The topography code C76 is not accepted with all morphologies. Before using it, it is necessary to consider the morphology as this may point towards a more precise topography (to discuss if necessary with the person responsible for coding in your registry). </w:t>
      </w:r>
      <w:r w:rsidRPr="00CF18B8">
        <w:rPr>
          <w:rFonts w:cstheme="minorHAnsi"/>
          <w:lang w:val="en-US"/>
        </w:rPr>
        <w:t xml:space="preserve">For example, a squamous cell carcinoma of the "thumb" suggests a C44.6 topography (skin of the thumb); the </w:t>
      </w:r>
      <w:r w:rsidR="003C335D">
        <w:rPr>
          <w:rFonts w:cstheme="minorHAnsi"/>
          <w:lang w:val="en-US"/>
        </w:rPr>
        <w:t>pathological report</w:t>
      </w:r>
      <w:r w:rsidRPr="00CF18B8">
        <w:rPr>
          <w:rFonts w:cstheme="minorHAnsi"/>
          <w:lang w:val="en-US"/>
        </w:rPr>
        <w:t xml:space="preserve"> certainly states that this is a skin biopsy in which the tumour infiltrates the various skin layers to varying degrees; an osteosarcoma of the "thumb" is coded in C40.1 (bones of the thumb), and a rhabdomyosarcoma of the "thumb" in C49.1 (soft tissues of the thumb).</w:t>
      </w:r>
    </w:p>
    <w:p w14:paraId="7DB9F33B" w14:textId="77777777" w:rsidR="006A55FA" w:rsidRPr="006A55FA" w:rsidRDefault="006A55FA" w:rsidP="007953CA">
      <w:pPr>
        <w:shd w:val="clear" w:color="auto" w:fill="D9E2F3" w:themeFill="accent1" w:themeFillTint="33"/>
        <w:jc w:val="both"/>
        <w:rPr>
          <w:rFonts w:cstheme="minorHAnsi"/>
          <w:sz w:val="10"/>
          <w:szCs w:val="10"/>
          <w:lang w:val="en-US"/>
        </w:rPr>
      </w:pPr>
    </w:p>
    <w:p w14:paraId="2F56C797" w14:textId="60174146" w:rsidR="00074D4F" w:rsidRPr="005F06EA" w:rsidRDefault="008630BA" w:rsidP="005F06EA">
      <w:pPr>
        <w:shd w:val="clear" w:color="auto" w:fill="D9E2F3" w:themeFill="accent1" w:themeFillTint="33"/>
        <w:jc w:val="both"/>
        <w:rPr>
          <w:rFonts w:cstheme="minorHAnsi"/>
          <w:lang w:val="en-US"/>
        </w:rPr>
      </w:pPr>
      <w:r w:rsidRPr="00EB0A94">
        <w:rPr>
          <w:rFonts w:cstheme="minorHAnsi"/>
          <w:b/>
          <w:lang w:val="en-US"/>
        </w:rPr>
        <w:lastRenderedPageBreak/>
        <w:t>CUP and ill-defined cancers</w:t>
      </w:r>
      <w:r w:rsidR="006A55FA" w:rsidRPr="00EB0A94">
        <w:rPr>
          <w:rFonts w:cstheme="minorHAnsi"/>
          <w:lang w:val="en-US"/>
        </w:rPr>
        <w:t xml:space="preserve"> coded on clinical</w:t>
      </w:r>
      <w:r w:rsidRPr="00EB0A94">
        <w:rPr>
          <w:rFonts w:cstheme="minorHAnsi"/>
          <w:lang w:val="en-US"/>
        </w:rPr>
        <w:t xml:space="preserve"> exam or investigations</w:t>
      </w:r>
      <w:r w:rsidR="006A55FA" w:rsidRPr="00EB0A94">
        <w:rPr>
          <w:rFonts w:cstheme="minorHAnsi"/>
          <w:lang w:val="en-US"/>
        </w:rPr>
        <w:t xml:space="preserve"> basis are coded </w:t>
      </w:r>
      <w:r w:rsidR="006A55FA" w:rsidRPr="00EB0A94">
        <w:rPr>
          <w:rFonts w:cstheme="minorHAnsi"/>
          <w:b/>
          <w:lang w:val="en-US"/>
        </w:rPr>
        <w:t>8000/3</w:t>
      </w:r>
      <w:r w:rsidR="00B93CFF">
        <w:rPr>
          <w:rFonts w:cstheme="minorHAnsi"/>
          <w:lang w:val="en-US"/>
        </w:rPr>
        <w:t xml:space="preserve">, </w:t>
      </w:r>
      <w:r w:rsidR="00074D4F">
        <w:rPr>
          <w:rFonts w:cstheme="minorHAnsi"/>
          <w:lang w:val="en-US"/>
        </w:rPr>
        <w:t xml:space="preserve">or more specific code if accepted with </w:t>
      </w:r>
      <w:proofErr w:type="spellStart"/>
      <w:r w:rsidR="00074D4F">
        <w:rPr>
          <w:rFonts w:cstheme="minorHAnsi"/>
          <w:lang w:val="en-US"/>
        </w:rPr>
        <w:t>BoD</w:t>
      </w:r>
      <w:proofErr w:type="spellEnd"/>
      <w:r w:rsidR="00074D4F">
        <w:rPr>
          <w:rFonts w:cstheme="minorHAnsi"/>
          <w:lang w:val="en-US"/>
        </w:rPr>
        <w:t xml:space="preserve"> 2 (See ENCR recommendations on the Basis of diagnosis).</w:t>
      </w:r>
    </w:p>
    <w:p w14:paraId="0D818E24" w14:textId="77777777" w:rsidR="00074D4F" w:rsidRDefault="00074D4F" w:rsidP="009651CD">
      <w:pPr>
        <w:jc w:val="both"/>
        <w:rPr>
          <w:lang w:val="en-US"/>
        </w:rPr>
      </w:pPr>
    </w:p>
    <w:p w14:paraId="0ECE2D00" w14:textId="3F3FCBFD" w:rsidR="00C81488" w:rsidRPr="005F06EA" w:rsidRDefault="00944A58" w:rsidP="009651CD">
      <w:pPr>
        <w:jc w:val="both"/>
      </w:pPr>
      <w:r w:rsidRPr="005F06EA">
        <w:rPr>
          <w:lang w:val="en-US"/>
        </w:rPr>
        <w:t xml:space="preserve">With a view to </w:t>
      </w:r>
      <w:proofErr w:type="spellStart"/>
      <w:r w:rsidRPr="005F06EA">
        <w:rPr>
          <w:lang w:val="en-US"/>
        </w:rPr>
        <w:t>standardising</w:t>
      </w:r>
      <w:proofErr w:type="spellEnd"/>
      <w:r w:rsidRPr="005F06EA">
        <w:rPr>
          <w:lang w:val="en-US"/>
        </w:rPr>
        <w:t xml:space="preserve"> coding practices, </w:t>
      </w:r>
      <w:r w:rsidR="004D16DC" w:rsidRPr="00396B07">
        <w:rPr>
          <w:b/>
          <w:lang w:val="en-US"/>
        </w:rPr>
        <w:t>Table 2</w:t>
      </w:r>
      <w:r w:rsidR="004D16DC" w:rsidRPr="005F06EA">
        <w:rPr>
          <w:lang w:val="en-US"/>
        </w:rPr>
        <w:t xml:space="preserve"> </w:t>
      </w:r>
      <w:r w:rsidRPr="005F06EA">
        <w:t>precise what can and cannot be coded with a poorly defined or unknown topographical code for certain morphologies</w:t>
      </w:r>
      <w:r w:rsidR="00911EE5" w:rsidRPr="005F06EA">
        <w:t>.</w:t>
      </w:r>
    </w:p>
    <w:p w14:paraId="556BC1FD" w14:textId="77777777" w:rsidR="00944A58" w:rsidRPr="00074D4F" w:rsidRDefault="00944A58" w:rsidP="001144F1">
      <w:pPr>
        <w:jc w:val="both"/>
        <w:rPr>
          <w:sz w:val="10"/>
          <w:szCs w:val="10"/>
          <w:lang w:val="en-US"/>
        </w:rPr>
      </w:pPr>
    </w:p>
    <w:p w14:paraId="6A51448E" w14:textId="299B3237" w:rsidR="003C335D" w:rsidRDefault="003C335D" w:rsidP="003C335D">
      <w:pPr>
        <w:pStyle w:val="BasistekstIKNL"/>
        <w:rPr>
          <w:rFonts w:asciiTheme="minorHAnsi" w:hAnsiTheme="minorHAnsi" w:cstheme="minorHAnsi"/>
          <w:sz w:val="24"/>
          <w:szCs w:val="24"/>
          <w:lang w:val="en-GB"/>
        </w:rPr>
      </w:pPr>
      <w:r w:rsidRPr="005F06EA">
        <w:rPr>
          <w:rFonts w:asciiTheme="minorHAnsi" w:hAnsiTheme="minorHAnsi" w:cstheme="minorHAnsi"/>
          <w:b/>
          <w:bCs/>
          <w:sz w:val="24"/>
          <w:szCs w:val="24"/>
          <w:lang w:val="en-GB"/>
        </w:rPr>
        <w:t>Table 2.</w:t>
      </w:r>
      <w:r w:rsidRPr="005F06EA">
        <w:rPr>
          <w:rFonts w:asciiTheme="minorHAnsi" w:hAnsiTheme="minorHAnsi" w:cstheme="minorHAnsi"/>
          <w:sz w:val="24"/>
          <w:szCs w:val="24"/>
          <w:lang w:val="en-GB"/>
        </w:rPr>
        <w:t xml:space="preserve"> </w:t>
      </w:r>
      <w:r w:rsidR="006F1FE3" w:rsidRPr="005F06EA">
        <w:rPr>
          <w:rFonts w:asciiTheme="minorHAnsi" w:hAnsiTheme="minorHAnsi" w:cstheme="minorHAnsi"/>
          <w:sz w:val="24"/>
          <w:szCs w:val="24"/>
          <w:lang w:val="en-GB"/>
        </w:rPr>
        <w:t>Examples of p</w:t>
      </w:r>
      <w:r w:rsidRPr="005F06EA">
        <w:rPr>
          <w:rFonts w:asciiTheme="minorHAnsi" w:hAnsiTheme="minorHAnsi" w:cstheme="minorHAnsi"/>
          <w:sz w:val="24"/>
          <w:szCs w:val="24"/>
          <w:lang w:val="en-GB"/>
        </w:rPr>
        <w:t xml:space="preserve">ermitted </w:t>
      </w:r>
      <w:r w:rsidR="006F1FE3" w:rsidRPr="005F06EA">
        <w:rPr>
          <w:rFonts w:asciiTheme="minorHAnsi" w:hAnsiTheme="minorHAnsi" w:cstheme="minorHAnsi"/>
          <w:sz w:val="24"/>
          <w:szCs w:val="24"/>
          <w:lang w:val="en-GB"/>
        </w:rPr>
        <w:t xml:space="preserve">/ forbidden </w:t>
      </w:r>
      <w:r w:rsidRPr="005F06EA">
        <w:rPr>
          <w:rFonts w:asciiTheme="minorHAnsi" w:hAnsiTheme="minorHAnsi" w:cstheme="minorHAnsi"/>
          <w:sz w:val="24"/>
          <w:szCs w:val="24"/>
          <w:lang w:val="en-GB"/>
        </w:rPr>
        <w:t>topographies according to morphologies</w:t>
      </w:r>
    </w:p>
    <w:tbl>
      <w:tblPr>
        <w:tblStyle w:val="TableGrid"/>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5224"/>
        <w:gridCol w:w="1537"/>
      </w:tblGrid>
      <w:tr w:rsidR="003C335D" w:rsidRPr="00CF18B8" w14:paraId="59884FA4" w14:textId="77777777" w:rsidTr="006A55FA">
        <w:tc>
          <w:tcPr>
            <w:tcW w:w="3025" w:type="dxa"/>
            <w:shd w:val="clear" w:color="auto" w:fill="2F5496" w:themeFill="accent1" w:themeFillShade="BF"/>
          </w:tcPr>
          <w:p w14:paraId="77B6A6A6" w14:textId="77777777" w:rsidR="003C335D" w:rsidRPr="00CF18B8" w:rsidRDefault="003C335D" w:rsidP="00136744">
            <w:pPr>
              <w:pStyle w:val="ListParagraph"/>
              <w:ind w:left="0"/>
              <w:jc w:val="both"/>
              <w:rPr>
                <w:b/>
                <w:color w:val="FFFFFF" w:themeColor="background1"/>
              </w:rPr>
            </w:pPr>
            <w:r w:rsidRPr="00CF18B8">
              <w:rPr>
                <w:b/>
                <w:color w:val="FFFFFF" w:themeColor="background1"/>
              </w:rPr>
              <w:t>Morphologies</w:t>
            </w:r>
          </w:p>
        </w:tc>
        <w:tc>
          <w:tcPr>
            <w:tcW w:w="5224" w:type="dxa"/>
            <w:shd w:val="clear" w:color="auto" w:fill="2F5496" w:themeFill="accent1" w:themeFillShade="BF"/>
          </w:tcPr>
          <w:p w14:paraId="352421B2" w14:textId="77777777" w:rsidR="003C335D" w:rsidRPr="00CF18B8" w:rsidRDefault="003C335D" w:rsidP="00136744">
            <w:pPr>
              <w:pStyle w:val="ListParagraph"/>
              <w:ind w:left="0"/>
              <w:jc w:val="both"/>
              <w:rPr>
                <w:b/>
                <w:color w:val="FFFFFF" w:themeColor="background1"/>
              </w:rPr>
            </w:pPr>
            <w:r w:rsidRPr="00CF18B8">
              <w:rPr>
                <w:b/>
                <w:color w:val="FFFFFF" w:themeColor="background1"/>
              </w:rPr>
              <w:t>Permitted topographies</w:t>
            </w:r>
          </w:p>
        </w:tc>
        <w:tc>
          <w:tcPr>
            <w:tcW w:w="1537" w:type="dxa"/>
            <w:shd w:val="clear" w:color="auto" w:fill="2F5496" w:themeFill="accent1" w:themeFillShade="BF"/>
          </w:tcPr>
          <w:p w14:paraId="462D7903" w14:textId="77777777" w:rsidR="003C335D" w:rsidRPr="00CF18B8" w:rsidRDefault="003C335D" w:rsidP="00136744">
            <w:pPr>
              <w:pStyle w:val="ListParagraph"/>
              <w:ind w:left="0"/>
              <w:jc w:val="both"/>
              <w:rPr>
                <w:b/>
                <w:color w:val="FFFFFF" w:themeColor="background1"/>
              </w:rPr>
            </w:pPr>
            <w:r w:rsidRPr="00CF18B8">
              <w:rPr>
                <w:b/>
                <w:color w:val="FFFFFF" w:themeColor="background1"/>
              </w:rPr>
              <w:t xml:space="preserve">Forbidden topographies </w:t>
            </w:r>
          </w:p>
        </w:tc>
      </w:tr>
      <w:tr w:rsidR="003C335D" w:rsidRPr="00CF18B8" w14:paraId="5C83501B" w14:textId="77777777" w:rsidTr="006A55FA">
        <w:tc>
          <w:tcPr>
            <w:tcW w:w="3025" w:type="dxa"/>
            <w:tcBorders>
              <w:bottom w:val="single" w:sz="4" w:space="0" w:color="auto"/>
            </w:tcBorders>
          </w:tcPr>
          <w:p w14:paraId="5D642177" w14:textId="77777777" w:rsidR="003C335D" w:rsidRPr="00CF18B8" w:rsidRDefault="003C335D" w:rsidP="00136744">
            <w:pPr>
              <w:pStyle w:val="ListParagraph"/>
              <w:ind w:left="0"/>
              <w:jc w:val="both"/>
              <w:rPr>
                <w:b/>
                <w:i/>
              </w:rPr>
            </w:pPr>
            <w:r w:rsidRPr="00CF18B8">
              <w:rPr>
                <w:b/>
                <w:i/>
              </w:rPr>
              <w:t>Melanoma</w:t>
            </w:r>
          </w:p>
        </w:tc>
        <w:tc>
          <w:tcPr>
            <w:tcW w:w="5224" w:type="dxa"/>
            <w:tcBorders>
              <w:bottom w:val="single" w:sz="4" w:space="0" w:color="auto"/>
            </w:tcBorders>
          </w:tcPr>
          <w:p w14:paraId="6564B8BB" w14:textId="77777777" w:rsidR="003C335D" w:rsidRPr="00CF18B8" w:rsidRDefault="003C335D" w:rsidP="00136744">
            <w:pPr>
              <w:jc w:val="both"/>
              <w:rPr>
                <w:lang w:val="en-US"/>
              </w:rPr>
            </w:pPr>
            <w:r w:rsidRPr="00CF18B8">
              <w:rPr>
                <w:lang w:val="en-US"/>
              </w:rPr>
              <w:t xml:space="preserve">. </w:t>
            </w:r>
            <w:r w:rsidRPr="00CF18B8">
              <w:rPr>
                <w:b/>
                <w:lang w:val="en-US"/>
              </w:rPr>
              <w:t>C44</w:t>
            </w:r>
          </w:p>
          <w:p w14:paraId="640FCA5A" w14:textId="77777777" w:rsidR="003C335D" w:rsidRPr="00CF18B8" w:rsidRDefault="003C335D" w:rsidP="00136744">
            <w:pPr>
              <w:jc w:val="both"/>
              <w:rPr>
                <w:lang w:val="en-US"/>
              </w:rPr>
            </w:pPr>
            <w:r w:rsidRPr="00CF18B8">
              <w:rPr>
                <w:lang w:val="en-US"/>
              </w:rPr>
              <w:t xml:space="preserve">. or organ </w:t>
            </w:r>
            <w:r w:rsidRPr="00CF18B8">
              <w:rPr>
                <w:b/>
                <w:lang w:val="en-US"/>
              </w:rPr>
              <w:t>CXX (mucosa and skin of the external genital organs)</w:t>
            </w:r>
          </w:p>
          <w:p w14:paraId="4CD2D887" w14:textId="77777777" w:rsidR="003C335D" w:rsidRPr="00CF18B8" w:rsidRDefault="003C335D" w:rsidP="00136744">
            <w:pPr>
              <w:jc w:val="both"/>
              <w:rPr>
                <w:lang w:val="en-US"/>
              </w:rPr>
            </w:pPr>
            <w:r w:rsidRPr="00CF18B8">
              <w:rPr>
                <w:lang w:val="en-US"/>
              </w:rPr>
              <w:t xml:space="preserve">. </w:t>
            </w:r>
            <w:r w:rsidRPr="00CF18B8">
              <w:rPr>
                <w:b/>
                <w:lang w:val="en-US"/>
              </w:rPr>
              <w:t>C80.9</w:t>
            </w:r>
            <w:r w:rsidRPr="00CF18B8">
              <w:rPr>
                <w:lang w:val="en-US"/>
              </w:rPr>
              <w:t>: if metastatic melanoma whose primary site could not be identified</w:t>
            </w:r>
          </w:p>
          <w:p w14:paraId="4FC99A38" w14:textId="77777777" w:rsidR="003C335D" w:rsidRPr="00A92444" w:rsidRDefault="003C335D" w:rsidP="00136744">
            <w:pPr>
              <w:pStyle w:val="ListParagraph"/>
              <w:ind w:left="0"/>
              <w:jc w:val="both"/>
              <w:rPr>
                <w:sz w:val="10"/>
                <w:szCs w:val="10"/>
                <w:lang w:val="en-US"/>
              </w:rPr>
            </w:pPr>
          </w:p>
        </w:tc>
        <w:tc>
          <w:tcPr>
            <w:tcW w:w="1537" w:type="dxa"/>
            <w:tcBorders>
              <w:bottom w:val="single" w:sz="4" w:space="0" w:color="auto"/>
            </w:tcBorders>
          </w:tcPr>
          <w:p w14:paraId="042E34C2" w14:textId="77777777" w:rsidR="003C335D" w:rsidRPr="00CF18B8" w:rsidRDefault="003C335D" w:rsidP="00136744">
            <w:pPr>
              <w:jc w:val="both"/>
              <w:rPr>
                <w:b/>
              </w:rPr>
            </w:pPr>
            <w:r w:rsidRPr="00CF18B8">
              <w:t xml:space="preserve">. </w:t>
            </w:r>
            <w:r w:rsidRPr="00CF18B8">
              <w:rPr>
                <w:b/>
              </w:rPr>
              <w:t>C76</w:t>
            </w:r>
          </w:p>
          <w:p w14:paraId="7BAAA4DB" w14:textId="77777777" w:rsidR="003C335D" w:rsidRPr="00CF18B8" w:rsidRDefault="003C335D" w:rsidP="00136744">
            <w:pPr>
              <w:jc w:val="both"/>
            </w:pPr>
            <w:r w:rsidRPr="00CF18B8">
              <w:t xml:space="preserve">. </w:t>
            </w:r>
            <w:r w:rsidRPr="00CF18B8">
              <w:rPr>
                <w:b/>
              </w:rPr>
              <w:t>C42, C77</w:t>
            </w:r>
          </w:p>
        </w:tc>
      </w:tr>
      <w:tr w:rsidR="003C335D" w:rsidRPr="00CF18B8" w14:paraId="35EFDF82" w14:textId="77777777" w:rsidTr="006A55FA">
        <w:tc>
          <w:tcPr>
            <w:tcW w:w="3025" w:type="dxa"/>
            <w:tcBorders>
              <w:top w:val="single" w:sz="4" w:space="0" w:color="auto"/>
              <w:bottom w:val="single" w:sz="4" w:space="0" w:color="auto"/>
            </w:tcBorders>
          </w:tcPr>
          <w:p w14:paraId="34A5010A" w14:textId="77777777" w:rsidR="003C335D" w:rsidRPr="00F93D85" w:rsidRDefault="003C335D" w:rsidP="00136744">
            <w:pPr>
              <w:pStyle w:val="ListParagraph"/>
              <w:ind w:left="0"/>
              <w:jc w:val="both"/>
              <w:rPr>
                <w:b/>
                <w:i/>
                <w:lang w:val="it-IT"/>
              </w:rPr>
            </w:pPr>
            <w:r w:rsidRPr="00F93D85">
              <w:rPr>
                <w:b/>
                <w:i/>
                <w:lang w:val="it-IT"/>
              </w:rPr>
              <w:t>Merkel carcinoma (8247/3)</w:t>
            </w:r>
          </w:p>
          <w:p w14:paraId="39259F52" w14:textId="77777777" w:rsidR="003C335D" w:rsidRPr="00F93D85" w:rsidRDefault="003C335D" w:rsidP="00136744">
            <w:pPr>
              <w:pStyle w:val="ListParagraph"/>
              <w:ind w:left="0"/>
              <w:rPr>
                <w:b/>
                <w:lang w:val="it-IT"/>
              </w:rPr>
            </w:pPr>
            <w:r w:rsidRPr="00F93D85">
              <w:rPr>
                <w:lang w:val="it-IT"/>
              </w:rPr>
              <w:t xml:space="preserve">(origin: dermo-epidermal neurotactile cells) </w:t>
            </w:r>
          </w:p>
        </w:tc>
        <w:tc>
          <w:tcPr>
            <w:tcW w:w="5224" w:type="dxa"/>
            <w:tcBorders>
              <w:top w:val="single" w:sz="4" w:space="0" w:color="auto"/>
              <w:bottom w:val="single" w:sz="4" w:space="0" w:color="auto"/>
            </w:tcBorders>
          </w:tcPr>
          <w:p w14:paraId="735DD996" w14:textId="3D9B79E9" w:rsidR="003C335D" w:rsidRPr="00F93D85" w:rsidRDefault="003C335D" w:rsidP="00136744">
            <w:pPr>
              <w:jc w:val="both"/>
              <w:rPr>
                <w:lang w:val="en-US"/>
              </w:rPr>
            </w:pPr>
            <w:r w:rsidRPr="00F93D85">
              <w:rPr>
                <w:lang w:val="en-US"/>
              </w:rPr>
              <w:t xml:space="preserve">. </w:t>
            </w:r>
            <w:r w:rsidRPr="00F93D85">
              <w:rPr>
                <w:b/>
                <w:lang w:val="en-US"/>
              </w:rPr>
              <w:t xml:space="preserve">C44, and skin of the external genital organs </w:t>
            </w:r>
          </w:p>
          <w:p w14:paraId="78742A43" w14:textId="77777777" w:rsidR="003C335D" w:rsidRPr="00F93D85" w:rsidRDefault="003C335D" w:rsidP="005F06EA">
            <w:pPr>
              <w:jc w:val="both"/>
              <w:rPr>
                <w:lang w:val="en-US"/>
              </w:rPr>
            </w:pPr>
            <w:r w:rsidRPr="00F93D85">
              <w:rPr>
                <w:lang w:val="en-US"/>
              </w:rPr>
              <w:t xml:space="preserve">. </w:t>
            </w:r>
            <w:r w:rsidR="005F06EA" w:rsidRPr="00F93D85">
              <w:rPr>
                <w:b/>
                <w:lang w:val="en-US"/>
              </w:rPr>
              <w:t>C80.9</w:t>
            </w:r>
            <w:r w:rsidR="005F06EA" w:rsidRPr="00F93D85">
              <w:rPr>
                <w:lang w:val="en-US"/>
              </w:rPr>
              <w:t xml:space="preserve"> if the diagnosis of Merkel cell carcinoma is made on the basis of a metastatic lesion without an identified primary site</w:t>
            </w:r>
          </w:p>
          <w:p w14:paraId="5318DCCE" w14:textId="0B773D37" w:rsidR="005F06EA" w:rsidRPr="00F93D85" w:rsidRDefault="005F06EA" w:rsidP="005F06EA">
            <w:pPr>
              <w:jc w:val="both"/>
              <w:rPr>
                <w:sz w:val="10"/>
                <w:szCs w:val="10"/>
                <w:lang w:val="en-US"/>
              </w:rPr>
            </w:pPr>
          </w:p>
        </w:tc>
        <w:tc>
          <w:tcPr>
            <w:tcW w:w="1537" w:type="dxa"/>
            <w:tcBorders>
              <w:top w:val="single" w:sz="4" w:space="0" w:color="auto"/>
              <w:bottom w:val="single" w:sz="4" w:space="0" w:color="auto"/>
            </w:tcBorders>
          </w:tcPr>
          <w:p w14:paraId="7BDBAFB0" w14:textId="77777777" w:rsidR="003C335D" w:rsidRPr="00CF18B8" w:rsidRDefault="003C335D" w:rsidP="00136744">
            <w:pPr>
              <w:pStyle w:val="ListParagraph"/>
              <w:ind w:left="0"/>
              <w:jc w:val="both"/>
              <w:rPr>
                <w:b/>
              </w:rPr>
            </w:pPr>
            <w:r w:rsidRPr="00CF18B8">
              <w:rPr>
                <w:b/>
              </w:rPr>
              <w:t>All others</w:t>
            </w:r>
          </w:p>
        </w:tc>
      </w:tr>
      <w:tr w:rsidR="003C335D" w:rsidRPr="00CF18B8" w14:paraId="2E3DD571" w14:textId="77777777" w:rsidTr="006A55FA">
        <w:tc>
          <w:tcPr>
            <w:tcW w:w="3025" w:type="dxa"/>
            <w:tcBorders>
              <w:top w:val="single" w:sz="4" w:space="0" w:color="auto"/>
              <w:bottom w:val="single" w:sz="4" w:space="0" w:color="auto"/>
            </w:tcBorders>
          </w:tcPr>
          <w:p w14:paraId="4E5E5FB5" w14:textId="77777777" w:rsidR="003C335D" w:rsidRPr="00CF18B8" w:rsidRDefault="003C335D" w:rsidP="00136744">
            <w:pPr>
              <w:pStyle w:val="ListParagraph"/>
              <w:ind w:left="0"/>
              <w:jc w:val="both"/>
              <w:rPr>
                <w:b/>
                <w:i/>
              </w:rPr>
            </w:pPr>
            <w:r w:rsidRPr="00CF18B8">
              <w:rPr>
                <w:b/>
                <w:i/>
              </w:rPr>
              <w:t xml:space="preserve">Sacrococcygeal teratoma </w:t>
            </w:r>
          </w:p>
        </w:tc>
        <w:tc>
          <w:tcPr>
            <w:tcW w:w="5224" w:type="dxa"/>
            <w:tcBorders>
              <w:top w:val="single" w:sz="4" w:space="0" w:color="auto"/>
              <w:bottom w:val="single" w:sz="4" w:space="0" w:color="auto"/>
            </w:tcBorders>
          </w:tcPr>
          <w:p w14:paraId="158A88A9" w14:textId="77777777" w:rsidR="003C335D" w:rsidRPr="00CF18B8" w:rsidRDefault="003C335D" w:rsidP="00136744">
            <w:pPr>
              <w:pStyle w:val="ListParagraph"/>
              <w:ind w:left="0"/>
              <w:jc w:val="both"/>
              <w:rPr>
                <w:b/>
                <w:lang w:val="en-US"/>
              </w:rPr>
            </w:pPr>
            <w:r w:rsidRPr="00CF18B8">
              <w:rPr>
                <w:b/>
                <w:lang w:val="en-US"/>
              </w:rPr>
              <w:t xml:space="preserve"> C76.3</w:t>
            </w:r>
          </w:p>
          <w:p w14:paraId="7EA97011" w14:textId="1C9AD3CB" w:rsidR="003C335D" w:rsidRPr="00CF18B8" w:rsidRDefault="003C335D" w:rsidP="00136744">
            <w:pPr>
              <w:pStyle w:val="ListParagraph"/>
              <w:ind w:left="0"/>
              <w:jc w:val="both"/>
              <w:rPr>
                <w:lang w:val="en-US"/>
              </w:rPr>
            </w:pPr>
            <w:r w:rsidRPr="00CF18B8">
              <w:rPr>
                <w:lang w:val="en-US"/>
              </w:rPr>
              <w:t xml:space="preserve">A teratoma of the pelvic soft tissues other than sacrococcygeal will be coded </w:t>
            </w:r>
            <w:r w:rsidRPr="00CF18B8">
              <w:rPr>
                <w:b/>
                <w:lang w:val="en-US"/>
              </w:rPr>
              <w:t>C49.5</w:t>
            </w:r>
          </w:p>
          <w:p w14:paraId="453D309D" w14:textId="77777777" w:rsidR="003C335D" w:rsidRPr="00A92444" w:rsidRDefault="003C335D" w:rsidP="00136744">
            <w:pPr>
              <w:pStyle w:val="ListParagraph"/>
              <w:ind w:left="0"/>
              <w:jc w:val="both"/>
              <w:rPr>
                <w:b/>
                <w:sz w:val="10"/>
                <w:szCs w:val="10"/>
                <w:lang w:val="en-US"/>
              </w:rPr>
            </w:pPr>
          </w:p>
        </w:tc>
        <w:tc>
          <w:tcPr>
            <w:tcW w:w="1537" w:type="dxa"/>
            <w:tcBorders>
              <w:top w:val="single" w:sz="4" w:space="0" w:color="auto"/>
              <w:bottom w:val="single" w:sz="4" w:space="0" w:color="auto"/>
            </w:tcBorders>
          </w:tcPr>
          <w:p w14:paraId="577EDB5D" w14:textId="77777777" w:rsidR="003C335D" w:rsidRPr="00CF18B8" w:rsidRDefault="003C335D" w:rsidP="00136744">
            <w:pPr>
              <w:pStyle w:val="ListParagraph"/>
              <w:ind w:left="0"/>
              <w:jc w:val="both"/>
              <w:rPr>
                <w:b/>
              </w:rPr>
            </w:pPr>
            <w:r w:rsidRPr="00CF18B8">
              <w:rPr>
                <w:b/>
              </w:rPr>
              <w:t>All others</w:t>
            </w:r>
          </w:p>
          <w:p w14:paraId="38B260F1" w14:textId="77777777" w:rsidR="003C335D" w:rsidRPr="00CF18B8" w:rsidRDefault="003C335D" w:rsidP="00136744">
            <w:pPr>
              <w:pStyle w:val="ListParagraph"/>
              <w:ind w:left="0"/>
              <w:jc w:val="both"/>
              <w:rPr>
                <w:b/>
              </w:rPr>
            </w:pPr>
          </w:p>
        </w:tc>
      </w:tr>
      <w:tr w:rsidR="003C335D" w:rsidRPr="00CF18B8" w14:paraId="384C93C6" w14:textId="77777777" w:rsidTr="006A55FA">
        <w:tc>
          <w:tcPr>
            <w:tcW w:w="3025" w:type="dxa"/>
            <w:tcBorders>
              <w:top w:val="single" w:sz="4" w:space="0" w:color="auto"/>
              <w:bottom w:val="single" w:sz="4" w:space="0" w:color="auto"/>
            </w:tcBorders>
          </w:tcPr>
          <w:p w14:paraId="15322C5E" w14:textId="77777777" w:rsidR="003C335D" w:rsidRPr="00CF18B8" w:rsidRDefault="003C335D" w:rsidP="00136744">
            <w:pPr>
              <w:pStyle w:val="ListParagraph"/>
              <w:ind w:left="0"/>
              <w:jc w:val="both"/>
              <w:rPr>
                <w:b/>
                <w:i/>
              </w:rPr>
            </w:pPr>
            <w:r w:rsidRPr="00CF18B8">
              <w:rPr>
                <w:b/>
                <w:i/>
              </w:rPr>
              <w:t xml:space="preserve">Sarcoma </w:t>
            </w:r>
          </w:p>
        </w:tc>
        <w:tc>
          <w:tcPr>
            <w:tcW w:w="5224" w:type="dxa"/>
            <w:tcBorders>
              <w:top w:val="single" w:sz="4" w:space="0" w:color="auto"/>
              <w:bottom w:val="single" w:sz="4" w:space="0" w:color="auto"/>
            </w:tcBorders>
          </w:tcPr>
          <w:p w14:paraId="40DCBD3C" w14:textId="77777777" w:rsidR="003C335D" w:rsidRPr="00EB2F02" w:rsidRDefault="003C335D" w:rsidP="00136744">
            <w:pPr>
              <w:jc w:val="both"/>
              <w:rPr>
                <w:lang w:val="it-IT"/>
              </w:rPr>
            </w:pPr>
            <w:r w:rsidRPr="00EB2F02">
              <w:rPr>
                <w:lang w:val="it-IT"/>
              </w:rPr>
              <w:t xml:space="preserve">. </w:t>
            </w:r>
            <w:r w:rsidRPr="00EB2F02">
              <w:rPr>
                <w:b/>
                <w:lang w:val="it-IT"/>
              </w:rPr>
              <w:t>C49</w:t>
            </w:r>
          </w:p>
          <w:p w14:paraId="6F546B47" w14:textId="77777777" w:rsidR="003C335D" w:rsidRPr="00EB2F02" w:rsidRDefault="003C335D" w:rsidP="00136744">
            <w:pPr>
              <w:jc w:val="both"/>
              <w:rPr>
                <w:lang w:val="it-IT"/>
              </w:rPr>
            </w:pPr>
            <w:r w:rsidRPr="00EB2F02">
              <w:rPr>
                <w:lang w:val="it-IT"/>
              </w:rPr>
              <w:t xml:space="preserve">. or </w:t>
            </w:r>
            <w:r w:rsidRPr="00EB2F02">
              <w:rPr>
                <w:b/>
                <w:lang w:val="it-IT"/>
              </w:rPr>
              <w:t xml:space="preserve">CXX </w:t>
            </w:r>
            <w:r w:rsidRPr="00EB2F02">
              <w:rPr>
                <w:lang w:val="it-IT"/>
              </w:rPr>
              <w:t>organ (bone sarcoma, visceral sarcoma)</w:t>
            </w:r>
          </w:p>
          <w:p w14:paraId="14A483BF" w14:textId="77777777" w:rsidR="003C335D" w:rsidRPr="00CF18B8" w:rsidRDefault="003C335D" w:rsidP="00136744">
            <w:pPr>
              <w:jc w:val="both"/>
              <w:rPr>
                <w:lang w:val="en-US"/>
              </w:rPr>
            </w:pPr>
            <w:r w:rsidRPr="00CF18B8">
              <w:rPr>
                <w:lang w:val="en-US"/>
              </w:rPr>
              <w:t xml:space="preserve">. </w:t>
            </w:r>
            <w:r w:rsidRPr="00CF18B8">
              <w:rPr>
                <w:b/>
                <w:lang w:val="en-US"/>
              </w:rPr>
              <w:t>C80.9</w:t>
            </w:r>
            <w:r w:rsidRPr="00CF18B8">
              <w:rPr>
                <w:lang w:val="en-US"/>
              </w:rPr>
              <w:t>: if metastatic sarcoma whose primary location could not be identified</w:t>
            </w:r>
          </w:p>
          <w:p w14:paraId="065F0118" w14:textId="77777777" w:rsidR="003C335D" w:rsidRPr="00A92444" w:rsidRDefault="003C335D" w:rsidP="00136744">
            <w:pPr>
              <w:pStyle w:val="ListParagraph"/>
              <w:ind w:left="144"/>
              <w:jc w:val="both"/>
              <w:rPr>
                <w:sz w:val="10"/>
                <w:szCs w:val="10"/>
                <w:lang w:val="en-US"/>
              </w:rPr>
            </w:pPr>
          </w:p>
        </w:tc>
        <w:tc>
          <w:tcPr>
            <w:tcW w:w="1537" w:type="dxa"/>
            <w:tcBorders>
              <w:top w:val="single" w:sz="4" w:space="0" w:color="auto"/>
              <w:bottom w:val="single" w:sz="4" w:space="0" w:color="auto"/>
            </w:tcBorders>
          </w:tcPr>
          <w:p w14:paraId="05B9ACDF" w14:textId="77777777" w:rsidR="003C335D" w:rsidRPr="00CF18B8" w:rsidRDefault="003C335D" w:rsidP="00136744">
            <w:pPr>
              <w:jc w:val="both"/>
              <w:rPr>
                <w:b/>
              </w:rPr>
            </w:pPr>
            <w:r w:rsidRPr="00CF18B8">
              <w:t xml:space="preserve">. </w:t>
            </w:r>
            <w:r w:rsidRPr="00CF18B8">
              <w:rPr>
                <w:b/>
              </w:rPr>
              <w:t>C76</w:t>
            </w:r>
            <w:r w:rsidRPr="00CF18B8">
              <w:rPr>
                <w:b/>
                <w:color w:val="FF0000"/>
              </w:rPr>
              <w:t>*</w:t>
            </w:r>
          </w:p>
          <w:p w14:paraId="3F298E80" w14:textId="77777777" w:rsidR="003C335D" w:rsidRPr="00CF18B8" w:rsidRDefault="003C335D" w:rsidP="00136744">
            <w:pPr>
              <w:jc w:val="both"/>
              <w:rPr>
                <w:b/>
              </w:rPr>
            </w:pPr>
            <w:r w:rsidRPr="00CF18B8">
              <w:t xml:space="preserve">. </w:t>
            </w:r>
            <w:r w:rsidRPr="00CF18B8">
              <w:rPr>
                <w:b/>
              </w:rPr>
              <w:t>C42, C77</w:t>
            </w:r>
          </w:p>
        </w:tc>
      </w:tr>
      <w:tr w:rsidR="003C335D" w:rsidRPr="00CF18B8" w14:paraId="5778AE1F" w14:textId="77777777" w:rsidTr="006A55FA">
        <w:tc>
          <w:tcPr>
            <w:tcW w:w="3025" w:type="dxa"/>
            <w:tcBorders>
              <w:top w:val="single" w:sz="4" w:space="0" w:color="auto"/>
              <w:bottom w:val="single" w:sz="4" w:space="0" w:color="auto"/>
            </w:tcBorders>
          </w:tcPr>
          <w:p w14:paraId="6CCDF383" w14:textId="77777777" w:rsidR="003C335D" w:rsidRPr="00CF18B8" w:rsidRDefault="003C335D" w:rsidP="00136744">
            <w:pPr>
              <w:pStyle w:val="ListParagraph"/>
              <w:ind w:left="0"/>
              <w:jc w:val="both"/>
              <w:rPr>
                <w:b/>
                <w:i/>
              </w:rPr>
            </w:pPr>
            <w:r w:rsidRPr="00CF18B8">
              <w:rPr>
                <w:b/>
                <w:i/>
              </w:rPr>
              <w:t>Peripheral neuroblastoma</w:t>
            </w:r>
            <w:r w:rsidRPr="00CF18B8">
              <w:rPr>
                <w:b/>
                <w:color w:val="FF0000"/>
                <w:lang w:val="en-US"/>
              </w:rPr>
              <w:t>**</w:t>
            </w:r>
            <w:r w:rsidRPr="00CF18B8">
              <w:rPr>
                <w:b/>
                <w:i/>
              </w:rPr>
              <w:t xml:space="preserve"> </w:t>
            </w:r>
          </w:p>
        </w:tc>
        <w:tc>
          <w:tcPr>
            <w:tcW w:w="5224" w:type="dxa"/>
            <w:tcBorders>
              <w:top w:val="single" w:sz="4" w:space="0" w:color="auto"/>
              <w:bottom w:val="single" w:sz="4" w:space="0" w:color="auto"/>
            </w:tcBorders>
          </w:tcPr>
          <w:p w14:paraId="3403C79A" w14:textId="77777777" w:rsidR="003C335D" w:rsidRPr="00CF18B8" w:rsidRDefault="003C335D" w:rsidP="00136744">
            <w:pPr>
              <w:jc w:val="both"/>
              <w:rPr>
                <w:lang w:val="en-US"/>
              </w:rPr>
            </w:pPr>
            <w:r w:rsidRPr="00CF18B8">
              <w:rPr>
                <w:lang w:val="en-US"/>
              </w:rPr>
              <w:t xml:space="preserve">. </w:t>
            </w:r>
            <w:r w:rsidRPr="00CF18B8">
              <w:rPr>
                <w:b/>
                <w:lang w:val="en-US"/>
              </w:rPr>
              <w:t>C47</w:t>
            </w:r>
          </w:p>
          <w:p w14:paraId="100D1EB6" w14:textId="77777777" w:rsidR="003C335D" w:rsidRPr="00CF18B8" w:rsidRDefault="003C335D" w:rsidP="00136744">
            <w:pPr>
              <w:jc w:val="both"/>
              <w:rPr>
                <w:lang w:val="en-US"/>
              </w:rPr>
            </w:pPr>
            <w:r w:rsidRPr="00CF18B8">
              <w:rPr>
                <w:lang w:val="en-US"/>
              </w:rPr>
              <w:t xml:space="preserve">. </w:t>
            </w:r>
            <w:r w:rsidRPr="00CF18B8">
              <w:rPr>
                <w:b/>
                <w:lang w:val="en-US"/>
              </w:rPr>
              <w:t xml:space="preserve">C74.1 </w:t>
            </w:r>
            <w:r w:rsidRPr="00CF18B8">
              <w:rPr>
                <w:lang w:val="en-US"/>
              </w:rPr>
              <w:t>(medulla of adrenal gland)</w:t>
            </w:r>
          </w:p>
          <w:p w14:paraId="625FF5B2" w14:textId="77777777" w:rsidR="003C335D" w:rsidRPr="00CF18B8" w:rsidRDefault="003C335D" w:rsidP="00136744">
            <w:pPr>
              <w:jc w:val="both"/>
              <w:rPr>
                <w:lang w:val="en-US"/>
              </w:rPr>
            </w:pPr>
            <w:r w:rsidRPr="00CF18B8">
              <w:rPr>
                <w:lang w:val="en-US"/>
              </w:rPr>
              <w:t xml:space="preserve">. </w:t>
            </w:r>
            <w:r w:rsidRPr="00CF18B8">
              <w:rPr>
                <w:b/>
                <w:lang w:val="en-US"/>
              </w:rPr>
              <w:t>C80.9</w:t>
            </w:r>
            <w:r w:rsidRPr="00CF18B8">
              <w:rPr>
                <w:lang w:val="en-US"/>
              </w:rPr>
              <w:t>: if metastatic neuroblastoma whose primary location could not be identified</w:t>
            </w:r>
          </w:p>
          <w:p w14:paraId="166195BE" w14:textId="77777777" w:rsidR="003C335D" w:rsidRPr="00A92444" w:rsidRDefault="003C335D" w:rsidP="00136744">
            <w:pPr>
              <w:pStyle w:val="ListParagraph"/>
              <w:ind w:left="0"/>
              <w:jc w:val="both"/>
              <w:rPr>
                <w:sz w:val="10"/>
                <w:szCs w:val="10"/>
                <w:lang w:val="en-US"/>
              </w:rPr>
            </w:pPr>
          </w:p>
        </w:tc>
        <w:tc>
          <w:tcPr>
            <w:tcW w:w="1537" w:type="dxa"/>
            <w:tcBorders>
              <w:top w:val="single" w:sz="4" w:space="0" w:color="auto"/>
              <w:bottom w:val="single" w:sz="4" w:space="0" w:color="auto"/>
            </w:tcBorders>
          </w:tcPr>
          <w:p w14:paraId="38BA58F7" w14:textId="77777777" w:rsidR="003C335D" w:rsidRPr="00CF18B8" w:rsidRDefault="003C335D" w:rsidP="00136744">
            <w:pPr>
              <w:pStyle w:val="ListParagraph"/>
              <w:ind w:left="0"/>
              <w:rPr>
                <w:b/>
                <w:lang w:val="en-US"/>
              </w:rPr>
            </w:pPr>
            <w:r w:rsidRPr="00CF18B8">
              <w:rPr>
                <w:b/>
                <w:lang w:val="en-US"/>
              </w:rPr>
              <w:t>All others (including C76, C42 and C77)</w:t>
            </w:r>
          </w:p>
          <w:p w14:paraId="25E82FA6" w14:textId="77777777" w:rsidR="003C335D" w:rsidRPr="00A92444" w:rsidRDefault="003C335D" w:rsidP="00136744">
            <w:pPr>
              <w:pStyle w:val="ListParagraph"/>
              <w:ind w:left="0"/>
              <w:jc w:val="both"/>
              <w:rPr>
                <w:sz w:val="10"/>
                <w:szCs w:val="10"/>
                <w:lang w:val="en-US"/>
              </w:rPr>
            </w:pPr>
          </w:p>
        </w:tc>
      </w:tr>
      <w:tr w:rsidR="003C335D" w:rsidRPr="00CF18B8" w14:paraId="09CACAED" w14:textId="77777777" w:rsidTr="006A55FA">
        <w:tc>
          <w:tcPr>
            <w:tcW w:w="3025" w:type="dxa"/>
            <w:tcBorders>
              <w:top w:val="single" w:sz="4" w:space="0" w:color="auto"/>
              <w:bottom w:val="single" w:sz="4" w:space="0" w:color="auto"/>
            </w:tcBorders>
          </w:tcPr>
          <w:p w14:paraId="4BBCCBA7" w14:textId="77777777" w:rsidR="003C335D" w:rsidRPr="00F93D85" w:rsidRDefault="003C335D" w:rsidP="00136744">
            <w:pPr>
              <w:pStyle w:val="ListParagraph"/>
              <w:ind w:left="0"/>
              <w:jc w:val="both"/>
              <w:rPr>
                <w:b/>
                <w:i/>
              </w:rPr>
            </w:pPr>
            <w:r w:rsidRPr="00F93D85">
              <w:rPr>
                <w:b/>
                <w:i/>
              </w:rPr>
              <w:t xml:space="preserve">Haematological malignancies </w:t>
            </w:r>
          </w:p>
        </w:tc>
        <w:tc>
          <w:tcPr>
            <w:tcW w:w="5224" w:type="dxa"/>
            <w:tcBorders>
              <w:top w:val="single" w:sz="4" w:space="0" w:color="auto"/>
              <w:bottom w:val="single" w:sz="4" w:space="0" w:color="auto"/>
            </w:tcBorders>
          </w:tcPr>
          <w:p w14:paraId="24DDB131" w14:textId="77777777" w:rsidR="003C335D" w:rsidRPr="00F93D85" w:rsidRDefault="003C335D" w:rsidP="00136744">
            <w:pPr>
              <w:jc w:val="both"/>
              <w:rPr>
                <w:b/>
                <w:lang w:val="en-US"/>
              </w:rPr>
            </w:pPr>
            <w:r w:rsidRPr="00F93D85">
              <w:rPr>
                <w:lang w:val="en-US"/>
              </w:rPr>
              <w:t>.</w:t>
            </w:r>
            <w:r w:rsidRPr="00F93D85">
              <w:rPr>
                <w:b/>
                <w:lang w:val="en-US"/>
              </w:rPr>
              <w:t xml:space="preserve"> C77</w:t>
            </w:r>
          </w:p>
          <w:p w14:paraId="67E37160" w14:textId="77777777" w:rsidR="003C335D" w:rsidRPr="00F93D85" w:rsidRDefault="003C335D" w:rsidP="00136744">
            <w:pPr>
              <w:jc w:val="both"/>
              <w:rPr>
                <w:lang w:val="en-US"/>
              </w:rPr>
            </w:pPr>
            <w:r w:rsidRPr="00F93D85">
              <w:rPr>
                <w:lang w:val="en-US"/>
              </w:rPr>
              <w:t xml:space="preserve">. </w:t>
            </w:r>
            <w:r w:rsidRPr="00F93D85">
              <w:rPr>
                <w:b/>
                <w:lang w:val="en-US"/>
              </w:rPr>
              <w:t>C42</w:t>
            </w:r>
          </w:p>
          <w:p w14:paraId="1B816225" w14:textId="57EF6A08" w:rsidR="003C335D" w:rsidRPr="00F93D85" w:rsidRDefault="003C335D" w:rsidP="00136744">
            <w:pPr>
              <w:jc w:val="both"/>
              <w:rPr>
                <w:i/>
                <w:lang w:val="en-US"/>
              </w:rPr>
            </w:pPr>
            <w:r w:rsidRPr="00F93D85">
              <w:rPr>
                <w:lang w:val="en-US"/>
              </w:rPr>
              <w:t xml:space="preserve">. or </w:t>
            </w:r>
            <w:r w:rsidR="00C40EB2" w:rsidRPr="00F93D85">
              <w:rPr>
                <w:lang w:val="en-US"/>
              </w:rPr>
              <w:t xml:space="preserve">solid </w:t>
            </w:r>
            <w:r w:rsidRPr="00F93D85">
              <w:rPr>
                <w:b/>
                <w:lang w:val="en-US"/>
              </w:rPr>
              <w:t xml:space="preserve">CXX </w:t>
            </w:r>
            <w:r w:rsidR="00C40EB2" w:rsidRPr="00F93D85">
              <w:rPr>
                <w:i/>
                <w:lang w:val="en-US"/>
              </w:rPr>
              <w:t>(Ex. Gastric lymphoma: C16)</w:t>
            </w:r>
          </w:p>
          <w:p w14:paraId="16C3AB85" w14:textId="3E9C5788" w:rsidR="00DE3FBB" w:rsidRPr="00F93D85" w:rsidRDefault="00DE3FBB" w:rsidP="00136744">
            <w:pPr>
              <w:jc w:val="both"/>
              <w:rPr>
                <w:lang w:val="en-US"/>
              </w:rPr>
            </w:pPr>
            <w:r w:rsidRPr="00F93D85">
              <w:rPr>
                <w:lang w:val="en-US"/>
              </w:rPr>
              <w:t xml:space="preserve">. </w:t>
            </w:r>
            <w:r w:rsidRPr="00F93D85">
              <w:rPr>
                <w:b/>
                <w:lang w:val="en-US"/>
              </w:rPr>
              <w:t>C76 and C80.9</w:t>
            </w:r>
            <w:r w:rsidRPr="00F93D85">
              <w:rPr>
                <w:lang w:val="en-US"/>
              </w:rPr>
              <w:t xml:space="preserve"> can be used for ill-defined locations of lymphomas or when primary site </w:t>
            </w:r>
            <w:r w:rsidR="00391986" w:rsidRPr="00F93D85">
              <w:rPr>
                <w:lang w:val="en-US"/>
              </w:rPr>
              <w:t xml:space="preserve">of lymphoma </w:t>
            </w:r>
            <w:r w:rsidRPr="00F93D85">
              <w:rPr>
                <w:lang w:val="en-US"/>
              </w:rPr>
              <w:t>could not be identified</w:t>
            </w:r>
            <w:r w:rsidR="00391986" w:rsidRPr="00F93D85">
              <w:rPr>
                <w:b/>
                <w:color w:val="FF0000"/>
                <w:lang w:val="en-US"/>
              </w:rPr>
              <w:t>***</w:t>
            </w:r>
          </w:p>
          <w:p w14:paraId="4D9ED8FE" w14:textId="77777777" w:rsidR="003C335D" w:rsidRPr="00F93D85" w:rsidRDefault="003C335D" w:rsidP="00136744">
            <w:pPr>
              <w:pStyle w:val="ListParagraph"/>
              <w:ind w:left="0"/>
              <w:jc w:val="both"/>
              <w:rPr>
                <w:sz w:val="10"/>
                <w:szCs w:val="10"/>
                <w:lang w:val="en-US"/>
              </w:rPr>
            </w:pPr>
          </w:p>
        </w:tc>
        <w:tc>
          <w:tcPr>
            <w:tcW w:w="1537" w:type="dxa"/>
            <w:tcBorders>
              <w:top w:val="single" w:sz="4" w:space="0" w:color="auto"/>
              <w:bottom w:val="single" w:sz="4" w:space="0" w:color="auto"/>
            </w:tcBorders>
          </w:tcPr>
          <w:p w14:paraId="61F760E9" w14:textId="4C6104A5" w:rsidR="003C335D" w:rsidRPr="00CF18B8" w:rsidRDefault="003C335D" w:rsidP="00136744">
            <w:pPr>
              <w:pStyle w:val="ListParagraph"/>
              <w:ind w:left="0"/>
              <w:jc w:val="both"/>
              <w:rPr>
                <w:b/>
              </w:rPr>
            </w:pPr>
          </w:p>
          <w:p w14:paraId="6A4DC646" w14:textId="77777777" w:rsidR="003C335D" w:rsidRPr="00CF18B8" w:rsidRDefault="003C335D" w:rsidP="00136744">
            <w:pPr>
              <w:pStyle w:val="ListParagraph"/>
              <w:ind w:left="0"/>
              <w:jc w:val="both"/>
              <w:rPr>
                <w:b/>
              </w:rPr>
            </w:pPr>
          </w:p>
          <w:p w14:paraId="44BC6065" w14:textId="77777777" w:rsidR="003C335D" w:rsidRPr="00CF18B8" w:rsidRDefault="003C335D" w:rsidP="00136744">
            <w:pPr>
              <w:pStyle w:val="ListParagraph"/>
              <w:ind w:left="0"/>
              <w:jc w:val="both"/>
            </w:pPr>
          </w:p>
        </w:tc>
      </w:tr>
      <w:tr w:rsidR="003C335D" w:rsidRPr="00CF18B8" w14:paraId="3D075E04" w14:textId="77777777" w:rsidTr="006A55FA">
        <w:tc>
          <w:tcPr>
            <w:tcW w:w="3025" w:type="dxa"/>
            <w:tcBorders>
              <w:top w:val="single" w:sz="4" w:space="0" w:color="auto"/>
              <w:bottom w:val="single" w:sz="4" w:space="0" w:color="auto"/>
            </w:tcBorders>
          </w:tcPr>
          <w:p w14:paraId="43D79D78" w14:textId="77777777" w:rsidR="003C335D" w:rsidRPr="00CF18B8" w:rsidRDefault="003C335D" w:rsidP="00136744">
            <w:pPr>
              <w:pStyle w:val="ListParagraph"/>
              <w:ind w:left="0"/>
              <w:jc w:val="both"/>
              <w:rPr>
                <w:b/>
                <w:i/>
              </w:rPr>
            </w:pPr>
            <w:r w:rsidRPr="00CF18B8">
              <w:rPr>
                <w:b/>
                <w:i/>
              </w:rPr>
              <w:t xml:space="preserve">Urothelial tumour </w:t>
            </w:r>
          </w:p>
        </w:tc>
        <w:tc>
          <w:tcPr>
            <w:tcW w:w="5224" w:type="dxa"/>
            <w:tcBorders>
              <w:top w:val="single" w:sz="4" w:space="0" w:color="auto"/>
              <w:bottom w:val="single" w:sz="4" w:space="0" w:color="auto"/>
            </w:tcBorders>
          </w:tcPr>
          <w:p w14:paraId="41C0E759" w14:textId="77777777" w:rsidR="003C335D" w:rsidRPr="00CF18B8" w:rsidRDefault="003C335D" w:rsidP="00136744">
            <w:pPr>
              <w:jc w:val="both"/>
              <w:rPr>
                <w:b/>
              </w:rPr>
            </w:pPr>
            <w:r w:rsidRPr="00CF18B8">
              <w:rPr>
                <w:b/>
              </w:rPr>
              <w:t>C65-66-67-68</w:t>
            </w:r>
          </w:p>
        </w:tc>
        <w:tc>
          <w:tcPr>
            <w:tcW w:w="1537" w:type="dxa"/>
            <w:tcBorders>
              <w:top w:val="single" w:sz="4" w:space="0" w:color="auto"/>
              <w:bottom w:val="single" w:sz="4" w:space="0" w:color="auto"/>
            </w:tcBorders>
          </w:tcPr>
          <w:p w14:paraId="20782A9C" w14:textId="77777777" w:rsidR="003C335D" w:rsidRPr="00CF18B8" w:rsidRDefault="003C335D" w:rsidP="00136744">
            <w:pPr>
              <w:pStyle w:val="ListParagraph"/>
              <w:ind w:left="0"/>
              <w:rPr>
                <w:b/>
                <w:lang w:val="en-US"/>
              </w:rPr>
            </w:pPr>
            <w:r w:rsidRPr="00CF18B8">
              <w:rPr>
                <w:b/>
                <w:lang w:val="en-US"/>
              </w:rPr>
              <w:t>All others (including C76 and C80)</w:t>
            </w:r>
          </w:p>
        </w:tc>
      </w:tr>
    </w:tbl>
    <w:p w14:paraId="08459A1D" w14:textId="27E924E3" w:rsidR="006A55FA" w:rsidRPr="00A92444" w:rsidRDefault="006A55FA" w:rsidP="00A92444">
      <w:pPr>
        <w:pStyle w:val="ListParagraph"/>
        <w:ind w:left="0" w:right="-761"/>
        <w:jc w:val="both"/>
        <w:rPr>
          <w:sz w:val="22"/>
          <w:szCs w:val="22"/>
          <w:lang w:val="en-US"/>
        </w:rPr>
      </w:pPr>
      <w:r w:rsidRPr="00391986">
        <w:rPr>
          <w:b/>
          <w:color w:val="FF0000"/>
          <w:sz w:val="22"/>
          <w:szCs w:val="22"/>
          <w:lang w:val="en-US"/>
        </w:rPr>
        <w:t>*</w:t>
      </w:r>
      <w:r w:rsidRPr="00391986">
        <w:rPr>
          <w:sz w:val="22"/>
          <w:szCs w:val="22"/>
          <w:lang w:val="en-US"/>
        </w:rPr>
        <w:t xml:space="preserve"> </w:t>
      </w:r>
      <w:r w:rsidR="003350A0" w:rsidRPr="00391986">
        <w:rPr>
          <w:sz w:val="22"/>
          <w:szCs w:val="22"/>
          <w:lang w:val="en-US"/>
        </w:rPr>
        <w:t>ENCR</w:t>
      </w:r>
      <w:r w:rsidRPr="00391986">
        <w:rPr>
          <w:sz w:val="22"/>
          <w:szCs w:val="22"/>
          <w:lang w:val="en-US"/>
        </w:rPr>
        <w:t xml:space="preserve"> does not recommend the use of the C76 topographical code for a sarcoma, although this combination is accepted by the JRC control software.</w:t>
      </w:r>
      <w:r w:rsidRPr="00A92444">
        <w:rPr>
          <w:sz w:val="22"/>
          <w:szCs w:val="22"/>
          <w:lang w:val="en-US"/>
        </w:rPr>
        <w:t xml:space="preserve"> </w:t>
      </w:r>
    </w:p>
    <w:p w14:paraId="4EE18A4E" w14:textId="15EB0208" w:rsidR="006A55FA" w:rsidRDefault="006A55FA" w:rsidP="000B2DFB">
      <w:pPr>
        <w:pStyle w:val="ListParagraph"/>
        <w:ind w:left="0" w:right="-761"/>
        <w:jc w:val="both"/>
        <w:rPr>
          <w:b/>
          <w:sz w:val="22"/>
          <w:szCs w:val="22"/>
          <w:lang w:val="en-US"/>
        </w:rPr>
      </w:pPr>
      <w:r w:rsidRPr="00A92444">
        <w:rPr>
          <w:b/>
          <w:color w:val="FF0000"/>
          <w:sz w:val="22"/>
          <w:szCs w:val="22"/>
          <w:lang w:val="en-US"/>
        </w:rPr>
        <w:t xml:space="preserve">** </w:t>
      </w:r>
      <w:r w:rsidRPr="00A92444">
        <w:rPr>
          <w:b/>
          <w:sz w:val="22"/>
          <w:szCs w:val="22"/>
          <w:lang w:val="en-US"/>
        </w:rPr>
        <w:t xml:space="preserve">Central neuroblastomas </w:t>
      </w:r>
      <w:r w:rsidRPr="00A92444">
        <w:rPr>
          <w:sz w:val="22"/>
          <w:szCs w:val="22"/>
          <w:lang w:val="en-US"/>
        </w:rPr>
        <w:t xml:space="preserve">exist but are </w:t>
      </w:r>
      <w:r w:rsidRPr="00A92444">
        <w:rPr>
          <w:b/>
          <w:sz w:val="22"/>
          <w:szCs w:val="22"/>
          <w:lang w:val="en-US"/>
        </w:rPr>
        <w:t>extremely rare</w:t>
      </w:r>
      <w:r w:rsidRPr="00A92444">
        <w:rPr>
          <w:sz w:val="22"/>
          <w:szCs w:val="22"/>
          <w:lang w:val="en-US"/>
        </w:rPr>
        <w:t xml:space="preserve">; code with topography </w:t>
      </w:r>
      <w:r w:rsidRPr="00A92444">
        <w:rPr>
          <w:b/>
          <w:sz w:val="22"/>
          <w:szCs w:val="22"/>
          <w:lang w:val="en-US"/>
        </w:rPr>
        <w:t xml:space="preserve">C71 </w:t>
      </w:r>
      <w:r w:rsidRPr="00A92444">
        <w:rPr>
          <w:sz w:val="22"/>
          <w:szCs w:val="22"/>
          <w:lang w:val="en-US"/>
        </w:rPr>
        <w:t xml:space="preserve">or </w:t>
      </w:r>
      <w:r w:rsidRPr="00A92444">
        <w:rPr>
          <w:b/>
          <w:sz w:val="22"/>
          <w:szCs w:val="22"/>
          <w:lang w:val="en-US"/>
        </w:rPr>
        <w:t>C72.</w:t>
      </w:r>
    </w:p>
    <w:p w14:paraId="4A38B178" w14:textId="3E36BDC4" w:rsidR="00391986" w:rsidRPr="00074D4F" w:rsidRDefault="00DE3FBB" w:rsidP="000B2DFB">
      <w:pPr>
        <w:pStyle w:val="ListParagraph"/>
        <w:ind w:left="0" w:right="-761"/>
        <w:jc w:val="both"/>
        <w:rPr>
          <w:color w:val="000000" w:themeColor="text1"/>
          <w:sz w:val="22"/>
          <w:szCs w:val="22"/>
          <w:lang w:val="en-US"/>
        </w:rPr>
      </w:pPr>
      <w:r w:rsidRPr="00F93D85">
        <w:rPr>
          <w:b/>
          <w:color w:val="FF0000"/>
          <w:sz w:val="22"/>
          <w:szCs w:val="22"/>
          <w:lang w:val="en-US"/>
        </w:rPr>
        <w:t>***</w:t>
      </w:r>
      <w:r w:rsidR="00391986" w:rsidRPr="00F93D85">
        <w:rPr>
          <w:b/>
          <w:color w:val="FF0000"/>
          <w:sz w:val="22"/>
          <w:szCs w:val="22"/>
          <w:lang w:val="en-US"/>
        </w:rPr>
        <w:t xml:space="preserve"> </w:t>
      </w:r>
      <w:r w:rsidR="00391986" w:rsidRPr="00F93D85">
        <w:rPr>
          <w:color w:val="000000" w:themeColor="text1"/>
          <w:sz w:val="22"/>
          <w:szCs w:val="22"/>
          <w:lang w:val="en-US"/>
        </w:rPr>
        <w:t>In accordance with ICD-O3, Rule D.</w:t>
      </w:r>
    </w:p>
    <w:p w14:paraId="3ADF39D2" w14:textId="77777777" w:rsidR="00391986" w:rsidRPr="00391986" w:rsidRDefault="00391986" w:rsidP="000B2DFB">
      <w:pPr>
        <w:pStyle w:val="ListParagraph"/>
        <w:ind w:left="0" w:right="-761"/>
        <w:jc w:val="both"/>
        <w:rPr>
          <w:b/>
          <w:color w:val="FF0000"/>
          <w:sz w:val="22"/>
          <w:szCs w:val="22"/>
          <w:lang w:val="en-US"/>
        </w:rPr>
      </w:pPr>
    </w:p>
    <w:tbl>
      <w:tblPr>
        <w:tblStyle w:val="TableGrid"/>
        <w:tblW w:w="0" w:type="auto"/>
        <w:tblLook w:val="04A0" w:firstRow="1" w:lastRow="0" w:firstColumn="1" w:lastColumn="0" w:noHBand="0" w:noVBand="1"/>
      </w:tblPr>
      <w:tblGrid>
        <w:gridCol w:w="9010"/>
      </w:tblGrid>
      <w:tr w:rsidR="006A55FA" w14:paraId="5CB15EDD" w14:textId="77777777" w:rsidTr="006A55FA">
        <w:tc>
          <w:tcPr>
            <w:tcW w:w="9010" w:type="dxa"/>
            <w:tcBorders>
              <w:top w:val="nil"/>
              <w:left w:val="nil"/>
              <w:bottom w:val="nil"/>
              <w:right w:val="nil"/>
            </w:tcBorders>
            <w:shd w:val="clear" w:color="auto" w:fill="D9E2F3" w:themeFill="accent1" w:themeFillTint="33"/>
          </w:tcPr>
          <w:p w14:paraId="198B03E1" w14:textId="77777777" w:rsidR="006A55FA" w:rsidRPr="00CF18B8" w:rsidRDefault="006A55FA" w:rsidP="006A55FA">
            <w:pPr>
              <w:rPr>
                <w:b/>
                <w:lang w:val="en-US"/>
              </w:rPr>
            </w:pPr>
            <w:r w:rsidRPr="00CF18B8">
              <w:rPr>
                <w:b/>
                <w:u w:val="single"/>
                <w:lang w:val="en-US"/>
              </w:rPr>
              <w:t xml:space="preserve">Topography coding for </w:t>
            </w:r>
            <w:r w:rsidRPr="00CF18B8">
              <w:rPr>
                <w:rFonts w:cstheme="minorHAnsi"/>
                <w:b/>
                <w:noProof/>
                <w:u w:val="single"/>
                <w:lang w:val="en-US"/>
              </w:rPr>
              <w:t>peritoneal</w:t>
            </w:r>
            <w:r w:rsidRPr="00CF18B8">
              <w:rPr>
                <w:b/>
                <w:u w:val="single"/>
                <w:lang w:val="en-US"/>
              </w:rPr>
              <w:t xml:space="preserve"> tumours  </w:t>
            </w:r>
          </w:p>
          <w:p w14:paraId="05207F5F" w14:textId="77777777" w:rsidR="006A55FA" w:rsidRPr="00CF18B8" w:rsidRDefault="006A55FA" w:rsidP="006A55FA">
            <w:pPr>
              <w:tabs>
                <w:tab w:val="left" w:pos="1805"/>
              </w:tabs>
              <w:jc w:val="both"/>
              <w:rPr>
                <w:lang w:val="en-US"/>
              </w:rPr>
            </w:pPr>
            <w:r w:rsidRPr="00CF18B8">
              <w:rPr>
                <w:b/>
                <w:lang w:val="en-US"/>
              </w:rPr>
              <w:tab/>
            </w:r>
          </w:p>
          <w:p w14:paraId="4AC30E91" w14:textId="77777777" w:rsidR="006A55FA" w:rsidRPr="00CF18B8" w:rsidRDefault="006A55FA" w:rsidP="00C81488">
            <w:pPr>
              <w:ind w:left="32"/>
              <w:jc w:val="both"/>
              <w:rPr>
                <w:lang w:val="en-US"/>
              </w:rPr>
            </w:pPr>
            <w:r w:rsidRPr="00CF18B8">
              <w:rPr>
                <w:lang w:val="en-US"/>
              </w:rPr>
              <w:t>Peritoneum is a serosa made up of two layers (parietal and visceral) that envelop the abdominal organs. This serosa has folds that fix the organs to the wall (mesentery) or to each other (epiploons).</w:t>
            </w:r>
          </w:p>
          <w:p w14:paraId="3812AD37" w14:textId="77777777" w:rsidR="006A55FA" w:rsidRPr="00A92444" w:rsidRDefault="006A55FA" w:rsidP="00C81488">
            <w:pPr>
              <w:ind w:left="32"/>
              <w:jc w:val="both"/>
              <w:rPr>
                <w:sz w:val="10"/>
                <w:szCs w:val="10"/>
                <w:lang w:val="en-US"/>
              </w:rPr>
            </w:pPr>
          </w:p>
          <w:p w14:paraId="3F8BD6F8" w14:textId="77777777" w:rsidR="006A55FA" w:rsidRPr="00CF18B8" w:rsidRDefault="006A55FA" w:rsidP="00C81488">
            <w:pPr>
              <w:ind w:left="32"/>
              <w:jc w:val="both"/>
              <w:rPr>
                <w:lang w:val="en-US"/>
              </w:rPr>
            </w:pPr>
            <w:r w:rsidRPr="00CF18B8">
              <w:rPr>
                <w:b/>
                <w:lang w:val="en-US"/>
              </w:rPr>
              <w:t>Primary malignant tumours of the peritoneum are rare</w:t>
            </w:r>
            <w:r w:rsidRPr="00CF18B8">
              <w:rPr>
                <w:lang w:val="en-US"/>
              </w:rPr>
              <w:t xml:space="preserve">: mesothelioma, epithelial </w:t>
            </w:r>
            <w:proofErr w:type="spellStart"/>
            <w:r w:rsidRPr="00CF18B8">
              <w:rPr>
                <w:lang w:val="en-US"/>
              </w:rPr>
              <w:t>tumour</w:t>
            </w:r>
            <w:proofErr w:type="spellEnd"/>
            <w:r w:rsidRPr="00CF18B8">
              <w:rPr>
                <w:lang w:val="en-US"/>
              </w:rPr>
              <w:t xml:space="preserve"> of mullerian origin (low-grade and high-grade serous tumour), mesenchymal tumours (desmoplastic small round cell tumour and low-grade and high-grade endometrioid stromal sarcoma, extra-gastrointestinal stromal tumour).</w:t>
            </w:r>
          </w:p>
          <w:p w14:paraId="72C2C693" w14:textId="77777777" w:rsidR="006A55FA" w:rsidRPr="00A92444" w:rsidRDefault="006A55FA" w:rsidP="00C81488">
            <w:pPr>
              <w:ind w:left="32"/>
              <w:jc w:val="both"/>
              <w:rPr>
                <w:sz w:val="10"/>
                <w:szCs w:val="10"/>
                <w:lang w:val="en-US"/>
              </w:rPr>
            </w:pPr>
          </w:p>
          <w:p w14:paraId="3548F77B" w14:textId="77777777" w:rsidR="006A55FA" w:rsidRPr="00CF18B8" w:rsidRDefault="006A55FA" w:rsidP="00C81488">
            <w:pPr>
              <w:ind w:left="32"/>
              <w:jc w:val="both"/>
              <w:rPr>
                <w:lang w:val="en-US"/>
              </w:rPr>
            </w:pPr>
            <w:r w:rsidRPr="00CF18B8">
              <w:rPr>
                <w:b/>
                <w:lang w:val="en-US"/>
              </w:rPr>
              <w:t xml:space="preserve">Secondary tumours </w:t>
            </w:r>
            <w:r w:rsidRPr="00CF18B8">
              <w:rPr>
                <w:lang w:val="en-US"/>
              </w:rPr>
              <w:t xml:space="preserve">of the peritoneal serosa (= </w:t>
            </w:r>
            <w:r w:rsidRPr="00CF18B8">
              <w:rPr>
                <w:b/>
                <w:lang w:val="en-US"/>
              </w:rPr>
              <w:t xml:space="preserve">peritoneal carcinosis) </w:t>
            </w:r>
            <w:r w:rsidRPr="00CF18B8">
              <w:rPr>
                <w:lang w:val="en-US"/>
              </w:rPr>
              <w:t>are the most common and complicate disease progression of most intra-abdominal cancers (colorectal, gastric, pancreatic, ovarian, appendicular), as well as that of other primary extra-abdominal sites.</w:t>
            </w:r>
          </w:p>
          <w:p w14:paraId="4B4AE9BF" w14:textId="77777777" w:rsidR="006A55FA" w:rsidRPr="00A92444" w:rsidRDefault="006A55FA" w:rsidP="00C81488">
            <w:pPr>
              <w:ind w:left="32"/>
              <w:jc w:val="both"/>
              <w:rPr>
                <w:b/>
                <w:i/>
                <w:sz w:val="10"/>
                <w:szCs w:val="10"/>
                <w:lang w:val="en-US"/>
              </w:rPr>
            </w:pPr>
          </w:p>
          <w:p w14:paraId="13F629D8" w14:textId="77777777" w:rsidR="006A55FA" w:rsidRPr="00CF18B8" w:rsidRDefault="006A55FA" w:rsidP="00C81488">
            <w:pPr>
              <w:ind w:left="32"/>
              <w:jc w:val="both"/>
              <w:rPr>
                <w:b/>
                <w:lang w:val="en-US"/>
              </w:rPr>
            </w:pPr>
            <w:r w:rsidRPr="00CF18B8">
              <w:rPr>
                <w:b/>
                <w:u w:val="single"/>
                <w:lang w:val="en-US"/>
              </w:rPr>
              <w:t xml:space="preserve">Peritoneal pseudomyxoma </w:t>
            </w:r>
            <w:r w:rsidRPr="00CF18B8">
              <w:rPr>
                <w:b/>
                <w:lang w:val="en-US"/>
              </w:rPr>
              <w:t xml:space="preserve">(8480/3) </w:t>
            </w:r>
            <w:r w:rsidRPr="006A55FA">
              <w:rPr>
                <w:lang w:val="en-US"/>
              </w:rPr>
              <w:t xml:space="preserve">corresponds to the peritoneal metastatic spread of a tumour (most often digestive, </w:t>
            </w:r>
            <w:proofErr w:type="spellStart"/>
            <w:r w:rsidRPr="006A55FA">
              <w:rPr>
                <w:lang w:val="en-US"/>
              </w:rPr>
              <w:t>gynaecological</w:t>
            </w:r>
            <w:proofErr w:type="spellEnd"/>
            <w:r w:rsidRPr="006A55FA">
              <w:rPr>
                <w:lang w:val="en-US"/>
              </w:rPr>
              <w:t xml:space="preserve"> or other).</w:t>
            </w:r>
            <w:r w:rsidRPr="00CF18B8">
              <w:rPr>
                <w:b/>
                <w:lang w:val="en-US"/>
              </w:rPr>
              <w:t xml:space="preserve"> </w:t>
            </w:r>
            <w:r w:rsidRPr="006A55FA">
              <w:rPr>
                <w:lang w:val="en-US"/>
              </w:rPr>
              <w:t>The primary location is not always identified,</w:t>
            </w:r>
            <w:r w:rsidRPr="00CF18B8">
              <w:rPr>
                <w:b/>
                <w:lang w:val="en-US"/>
              </w:rPr>
              <w:t xml:space="preserve"> but </w:t>
            </w:r>
            <w:r w:rsidRPr="00CF18B8">
              <w:rPr>
                <w:b/>
                <w:u w:val="single"/>
                <w:lang w:val="en-US"/>
              </w:rPr>
              <w:t>it is not a primary cancer of the peritoneum</w:t>
            </w:r>
            <w:r w:rsidRPr="00CF18B8">
              <w:rPr>
                <w:b/>
                <w:lang w:val="en-US"/>
              </w:rPr>
              <w:t>; topography cannot therefore be C48.</w:t>
            </w:r>
          </w:p>
          <w:p w14:paraId="65AFF4B2" w14:textId="77777777" w:rsidR="006A55FA" w:rsidRPr="00A92444" w:rsidRDefault="006A55FA" w:rsidP="00C81488">
            <w:pPr>
              <w:ind w:left="32"/>
              <w:jc w:val="both"/>
              <w:rPr>
                <w:b/>
                <w:i/>
                <w:sz w:val="10"/>
                <w:szCs w:val="10"/>
                <w:lang w:val="en-US"/>
              </w:rPr>
            </w:pPr>
          </w:p>
          <w:p w14:paraId="2A4B3778" w14:textId="77777777" w:rsidR="006A55FA" w:rsidRPr="00CF18B8" w:rsidRDefault="006A55FA" w:rsidP="00C81488">
            <w:pPr>
              <w:ind w:left="32"/>
              <w:jc w:val="both"/>
              <w:rPr>
                <w:b/>
                <w:lang w:val="en-US"/>
              </w:rPr>
            </w:pPr>
            <w:r w:rsidRPr="00CF18B8">
              <w:rPr>
                <w:b/>
                <w:lang w:val="en-US"/>
              </w:rPr>
              <w:t xml:space="preserve">A </w:t>
            </w:r>
            <w:r w:rsidRPr="00CF18B8">
              <w:rPr>
                <w:b/>
                <w:u w:val="single"/>
                <w:lang w:val="en-US"/>
              </w:rPr>
              <w:t>serous tumour of the peritoneum</w:t>
            </w:r>
            <w:r w:rsidRPr="00391986">
              <w:rPr>
                <w:b/>
                <w:lang w:val="en-US"/>
              </w:rPr>
              <w:t xml:space="preserve"> </w:t>
            </w:r>
            <w:r w:rsidRPr="00CF18B8">
              <w:rPr>
                <w:b/>
                <w:lang w:val="en-US"/>
              </w:rPr>
              <w:t xml:space="preserve">should not be coded in C80.9. </w:t>
            </w:r>
            <w:r w:rsidRPr="006A55FA">
              <w:rPr>
                <w:lang w:val="en-US"/>
              </w:rPr>
              <w:t xml:space="preserve">For women, the starting point is most often </w:t>
            </w:r>
            <w:proofErr w:type="spellStart"/>
            <w:r w:rsidRPr="006A55FA">
              <w:rPr>
                <w:lang w:val="en-US"/>
              </w:rPr>
              <w:t>gynaecological</w:t>
            </w:r>
            <w:proofErr w:type="spellEnd"/>
            <w:r w:rsidRPr="006A55FA">
              <w:rPr>
                <w:lang w:val="en-US"/>
              </w:rPr>
              <w:t xml:space="preserve">, sometimes peritoneal. Without conclusive </w:t>
            </w:r>
            <w:proofErr w:type="spellStart"/>
            <w:r w:rsidRPr="006A55FA">
              <w:rPr>
                <w:lang w:val="en-US"/>
              </w:rPr>
              <w:t>gynaecological</w:t>
            </w:r>
            <w:proofErr w:type="spellEnd"/>
            <w:r w:rsidRPr="006A55FA">
              <w:rPr>
                <w:lang w:val="en-US"/>
              </w:rPr>
              <w:t xml:space="preserve"> assessment, case is recommended to be coded with a C57.8 topography (frequency argument). Peritoneal serous tumours are rare in men and should be coded with topography C48.2.</w:t>
            </w:r>
          </w:p>
          <w:p w14:paraId="229BB22A" w14:textId="77777777" w:rsidR="006A55FA" w:rsidRPr="00A92444" w:rsidRDefault="006A55FA" w:rsidP="006A55FA">
            <w:pPr>
              <w:jc w:val="both"/>
              <w:rPr>
                <w:b/>
                <w:i/>
                <w:sz w:val="10"/>
                <w:szCs w:val="10"/>
                <w:lang w:val="en-US"/>
              </w:rPr>
            </w:pPr>
          </w:p>
          <w:p w14:paraId="4A0EB83E" w14:textId="77777777" w:rsidR="006A55FA" w:rsidRPr="00CF18B8" w:rsidRDefault="006A55FA" w:rsidP="006A55FA">
            <w:pPr>
              <w:jc w:val="both"/>
              <w:rPr>
                <w:b/>
                <w:lang w:val="en-US"/>
              </w:rPr>
            </w:pPr>
            <w:r w:rsidRPr="00CF18B8">
              <w:rPr>
                <w:b/>
                <w:lang w:val="en-US"/>
              </w:rPr>
              <w:t>In case of peritoneal tumours, the determination of the primary topography is guided by tumour morphology and the imaging data assessment, but in all cases clinicians’ opinion prevails.</w:t>
            </w:r>
          </w:p>
          <w:p w14:paraId="31BF0B33" w14:textId="7EBB7A9D" w:rsidR="006A55FA" w:rsidRPr="006A55FA" w:rsidRDefault="006A55FA" w:rsidP="006A55FA">
            <w:pPr>
              <w:ind w:left="1065" w:firstLine="351"/>
              <w:jc w:val="both"/>
              <w:rPr>
                <w:b/>
                <w:i/>
                <w:lang w:val="en-US"/>
              </w:rPr>
            </w:pPr>
            <w:r w:rsidRPr="006A55FA">
              <w:rPr>
                <w:rFonts w:ascii="Calibri" w:hAnsi="Calibri"/>
                <w:b/>
                <w:i/>
              </w:rPr>
              <w:sym w:font="Wingdings" w:char="F046"/>
            </w:r>
            <w:r w:rsidRPr="006A55FA">
              <w:rPr>
                <w:b/>
                <w:i/>
                <w:lang w:val="en-US"/>
              </w:rPr>
              <w:t xml:space="preserve"> See situation II of the decision tree</w:t>
            </w:r>
            <w:r w:rsidR="00391986">
              <w:rPr>
                <w:b/>
                <w:i/>
                <w:lang w:val="en-US"/>
              </w:rPr>
              <w:t>s.</w:t>
            </w:r>
          </w:p>
          <w:p w14:paraId="18FDD3C1" w14:textId="77777777" w:rsidR="006A55FA" w:rsidRPr="006A55FA" w:rsidRDefault="006A55FA" w:rsidP="006A55FA">
            <w:pPr>
              <w:rPr>
                <w:rFonts w:cstheme="minorHAnsi"/>
                <w:sz w:val="22"/>
                <w:szCs w:val="22"/>
                <w:lang w:val="en-US"/>
              </w:rPr>
            </w:pPr>
          </w:p>
        </w:tc>
      </w:tr>
    </w:tbl>
    <w:p w14:paraId="1111E540" w14:textId="1DB8B842" w:rsidR="006A55FA" w:rsidRDefault="006A55FA" w:rsidP="006A55FA">
      <w:pPr>
        <w:rPr>
          <w:rFonts w:cstheme="minorHAnsi"/>
          <w:sz w:val="22"/>
          <w:szCs w:val="22"/>
        </w:rPr>
      </w:pPr>
    </w:p>
    <w:p w14:paraId="64D90062" w14:textId="77777777" w:rsidR="008630BA" w:rsidRDefault="008630BA" w:rsidP="006A55FA">
      <w:pPr>
        <w:rPr>
          <w:rFonts w:cstheme="minorHAnsi"/>
          <w:sz w:val="22"/>
          <w:szCs w:val="22"/>
        </w:rPr>
      </w:pPr>
    </w:p>
    <w:p w14:paraId="125674B6" w14:textId="3ECDD757" w:rsidR="00120B42" w:rsidRDefault="00120B42" w:rsidP="006A55FA">
      <w:pPr>
        <w:rPr>
          <w:rFonts w:cstheme="minorHAnsi"/>
          <w:sz w:val="22"/>
          <w:szCs w:val="22"/>
        </w:rPr>
      </w:pPr>
    </w:p>
    <w:p w14:paraId="49C10C26" w14:textId="77777777" w:rsidR="00120B42" w:rsidRPr="00120B42" w:rsidRDefault="00120B42" w:rsidP="00120B42">
      <w:pPr>
        <w:widowControl w:val="0"/>
        <w:autoSpaceDE w:val="0"/>
        <w:autoSpaceDN w:val="0"/>
        <w:adjustRightInd w:val="0"/>
        <w:jc w:val="both"/>
        <w:rPr>
          <w:rFonts w:ascii="Calibri" w:hAnsi="Calibri" w:cs="Calibri"/>
          <w:b/>
          <w:u w:val="single"/>
          <w:lang w:val="en-US"/>
        </w:rPr>
      </w:pPr>
      <w:r w:rsidRPr="00120B42">
        <w:rPr>
          <w:rFonts w:ascii="Calibri" w:hAnsi="Calibri" w:cs="Calibri"/>
          <w:b/>
          <w:u w:val="single"/>
          <w:lang w:val="en-US"/>
        </w:rPr>
        <w:t>Base of diagnosis coding</w:t>
      </w:r>
    </w:p>
    <w:p w14:paraId="13CA386D" w14:textId="4CCEF870" w:rsidR="00120B42" w:rsidRPr="00120B42" w:rsidRDefault="00120B42" w:rsidP="00120B42">
      <w:pPr>
        <w:widowControl w:val="0"/>
        <w:autoSpaceDE w:val="0"/>
        <w:autoSpaceDN w:val="0"/>
        <w:adjustRightInd w:val="0"/>
        <w:jc w:val="both"/>
        <w:rPr>
          <w:rFonts w:ascii="Calibri" w:hAnsi="Calibri" w:cs="Calibri"/>
          <w:b/>
          <w:i/>
          <w:u w:val="single"/>
          <w:lang w:val="en-US"/>
        </w:rPr>
      </w:pPr>
    </w:p>
    <w:p w14:paraId="7E472A70" w14:textId="4194934F" w:rsidR="00120B42" w:rsidRPr="00120B42" w:rsidRDefault="00120B42" w:rsidP="00120B42">
      <w:pPr>
        <w:pStyle w:val="ListParagraph"/>
        <w:widowControl w:val="0"/>
        <w:numPr>
          <w:ilvl w:val="1"/>
          <w:numId w:val="22"/>
        </w:numPr>
        <w:autoSpaceDE w:val="0"/>
        <w:autoSpaceDN w:val="0"/>
        <w:adjustRightInd w:val="0"/>
        <w:ind w:left="567"/>
        <w:jc w:val="both"/>
        <w:rPr>
          <w:rFonts w:ascii="Calibri" w:hAnsi="Calibri" w:cs="Calibri"/>
          <w:b/>
          <w:i/>
          <w:u w:val="single"/>
          <w:lang w:val="en-US"/>
        </w:rPr>
      </w:pPr>
      <w:r>
        <w:rPr>
          <w:rFonts w:ascii="Calibri" w:hAnsi="Calibri"/>
          <w:lang w:val="en-US"/>
        </w:rPr>
        <w:t>The use of c</w:t>
      </w:r>
      <w:r>
        <w:rPr>
          <w:rFonts w:ascii="Calibri" w:hAnsi="Calibri"/>
        </w:rPr>
        <w:t xml:space="preserve">ode </w:t>
      </w:r>
      <w:r w:rsidRPr="00CF18B8">
        <w:rPr>
          <w:rFonts w:ascii="Calibri" w:hAnsi="Calibri"/>
          <w:lang w:val="en-US"/>
        </w:rPr>
        <w:t>4</w:t>
      </w:r>
      <w:r>
        <w:rPr>
          <w:rFonts w:ascii="Calibri" w:hAnsi="Calibri"/>
          <w:lang w:val="en-US"/>
        </w:rPr>
        <w:t xml:space="preserve"> (s</w:t>
      </w:r>
      <w:r w:rsidRPr="00CF18B8">
        <w:rPr>
          <w:rFonts w:ascii="Calibri" w:hAnsi="Calibri"/>
          <w:lang w:val="en-US"/>
        </w:rPr>
        <w:t>pecific tumour marker</w:t>
      </w:r>
      <w:r>
        <w:rPr>
          <w:rFonts w:ascii="Calibri" w:hAnsi="Calibri"/>
          <w:lang w:val="en-US"/>
        </w:rPr>
        <w:t>)</w:t>
      </w:r>
      <w:r w:rsidRPr="00CF18B8">
        <w:rPr>
          <w:rFonts w:ascii="Calibri" w:hAnsi="Calibri"/>
          <w:lang w:val="en-US"/>
        </w:rPr>
        <w:t xml:space="preserve"> </w:t>
      </w:r>
      <w:r>
        <w:rPr>
          <w:rFonts w:ascii="Calibri" w:hAnsi="Calibri"/>
          <w:lang w:val="en-US"/>
        </w:rPr>
        <w:t>is</w:t>
      </w:r>
      <w:r w:rsidRPr="00CF18B8">
        <w:rPr>
          <w:rFonts w:ascii="Calibri" w:hAnsi="Calibri"/>
          <w:lang w:val="en-US"/>
        </w:rPr>
        <w:t xml:space="preserve"> limited to certain </w:t>
      </w:r>
      <w:r w:rsidRPr="00CF18B8">
        <w:rPr>
          <w:rFonts w:ascii="Calibri" w:hAnsi="Calibri"/>
          <w:b/>
          <w:lang w:val="en-US"/>
        </w:rPr>
        <w:t xml:space="preserve">secreting germ cell tumours </w:t>
      </w:r>
      <w:r w:rsidRPr="00CF18B8">
        <w:rPr>
          <w:rFonts w:ascii="Calibri" w:hAnsi="Calibri"/>
          <w:lang w:val="en-US"/>
        </w:rPr>
        <w:t>(</w:t>
      </w:r>
      <w:r w:rsidRPr="00CF18B8">
        <w:rPr>
          <w:rFonts w:ascii="Calibri" w:hAnsi="Calibri" w:cs="Calibri"/>
        </w:rPr>
        <w:t>β</w:t>
      </w:r>
      <w:r w:rsidRPr="00CF18B8">
        <w:rPr>
          <w:rFonts w:ascii="Calibri" w:hAnsi="Calibri" w:cs="Calibri"/>
          <w:lang w:val="en-US"/>
        </w:rPr>
        <w:t xml:space="preserve">HCG, </w:t>
      </w:r>
      <w:r w:rsidRPr="00CF18B8">
        <w:rPr>
          <w:rFonts w:ascii="Calibri" w:hAnsi="Calibri" w:cs="Calibri"/>
        </w:rPr>
        <w:t>α</w:t>
      </w:r>
      <w:r w:rsidRPr="00CF18B8">
        <w:rPr>
          <w:rFonts w:ascii="Calibri" w:hAnsi="Calibri" w:cs="Calibri"/>
          <w:lang w:val="en-US"/>
        </w:rPr>
        <w:t xml:space="preserve">FP) </w:t>
      </w:r>
      <w:r w:rsidRPr="00CF18B8">
        <w:rPr>
          <w:rFonts w:ascii="Calibri" w:hAnsi="Calibri"/>
          <w:lang w:val="en-US"/>
        </w:rPr>
        <w:t xml:space="preserve">and </w:t>
      </w:r>
      <w:r w:rsidRPr="00CF18B8">
        <w:rPr>
          <w:rFonts w:ascii="Calibri" w:hAnsi="Calibri"/>
          <w:b/>
          <w:lang w:val="en-US"/>
        </w:rPr>
        <w:t xml:space="preserve">neuroblastoma </w:t>
      </w:r>
      <w:r w:rsidRPr="00CF18B8">
        <w:rPr>
          <w:rFonts w:ascii="Calibri" w:hAnsi="Calibri"/>
          <w:lang w:val="en-US"/>
        </w:rPr>
        <w:t>(</w:t>
      </w:r>
      <w:r w:rsidRPr="00CF18B8">
        <w:rPr>
          <w:bCs/>
          <w:iCs/>
          <w:color w:val="000000"/>
          <w:lang w:val="en-US"/>
        </w:rPr>
        <w:t>HVA, VMA</w:t>
      </w:r>
      <w:r w:rsidRPr="00CF18B8">
        <w:rPr>
          <w:rFonts w:ascii="Calibri" w:hAnsi="Calibri"/>
          <w:lang w:val="en-US"/>
        </w:rPr>
        <w:t xml:space="preserve">) whose starting point could not be found; </w:t>
      </w:r>
      <w:r w:rsidRPr="00CF18B8">
        <w:rPr>
          <w:rFonts w:ascii="Calibri" w:hAnsi="Calibri"/>
          <w:b/>
          <w:lang w:val="en-US"/>
        </w:rPr>
        <w:t xml:space="preserve">a tumour secreting insulin, glucagon or gastrin is coded </w:t>
      </w:r>
      <w:r>
        <w:rPr>
          <w:rFonts w:ascii="Calibri" w:hAnsi="Calibri"/>
          <w:b/>
          <w:lang w:val="en-US"/>
        </w:rPr>
        <w:t>with</w:t>
      </w:r>
      <w:r w:rsidRPr="00CF18B8">
        <w:rPr>
          <w:rFonts w:ascii="Calibri" w:hAnsi="Calibri"/>
          <w:b/>
          <w:lang w:val="en-US"/>
        </w:rPr>
        <w:t xml:space="preserve"> topography C25.4 (endocrine pancreas), not C80.9</w:t>
      </w:r>
      <w:r w:rsidRPr="00CF18B8">
        <w:rPr>
          <w:rFonts w:ascii="Calibri" w:hAnsi="Calibri"/>
          <w:lang w:val="en-US"/>
        </w:rPr>
        <w:t>;</w:t>
      </w:r>
    </w:p>
    <w:p w14:paraId="4857F584" w14:textId="77777777" w:rsidR="00120B42" w:rsidRPr="00120B42" w:rsidRDefault="00120B42" w:rsidP="00120B42">
      <w:pPr>
        <w:pStyle w:val="ListParagraph"/>
        <w:widowControl w:val="0"/>
        <w:numPr>
          <w:ilvl w:val="1"/>
          <w:numId w:val="22"/>
        </w:numPr>
        <w:autoSpaceDE w:val="0"/>
        <w:autoSpaceDN w:val="0"/>
        <w:adjustRightInd w:val="0"/>
        <w:ind w:left="567"/>
        <w:jc w:val="both"/>
        <w:rPr>
          <w:rFonts w:ascii="Calibri" w:hAnsi="Calibri" w:cs="Calibri"/>
          <w:b/>
          <w:i/>
          <w:u w:val="single"/>
          <w:lang w:val="en-US"/>
        </w:rPr>
      </w:pPr>
      <w:r w:rsidRPr="00120B42">
        <w:rPr>
          <w:b/>
          <w:lang w:val="en-US"/>
        </w:rPr>
        <w:t xml:space="preserve">C80.9 </w:t>
      </w:r>
      <w:r w:rsidRPr="00120B42">
        <w:rPr>
          <w:lang w:val="en-US"/>
        </w:rPr>
        <w:t xml:space="preserve">with </w:t>
      </w:r>
      <w:r w:rsidRPr="00120B42">
        <w:rPr>
          <w:b/>
          <w:lang w:val="en-US"/>
        </w:rPr>
        <w:t>histological</w:t>
      </w:r>
      <w:r>
        <w:rPr>
          <w:b/>
          <w:lang w:val="en-US"/>
        </w:rPr>
        <w:t xml:space="preserve"> confirmation</w:t>
      </w:r>
      <w:r>
        <w:rPr>
          <w:lang w:val="en-US"/>
        </w:rPr>
        <w:t xml:space="preserve"> is coded with </w:t>
      </w:r>
      <w:r w:rsidRPr="00120B42">
        <w:rPr>
          <w:lang w:val="en-US"/>
        </w:rPr>
        <w:t xml:space="preserve">base of diagnosis </w:t>
      </w:r>
      <w:r>
        <w:rPr>
          <w:b/>
          <w:lang w:val="en-US"/>
        </w:rPr>
        <w:t>7.2</w:t>
      </w:r>
      <w:r w:rsidRPr="00120B42">
        <w:rPr>
          <w:b/>
          <w:lang w:val="en-US"/>
        </w:rPr>
        <w:t xml:space="preserve"> </w:t>
      </w:r>
      <w:r w:rsidRPr="00120B42">
        <w:rPr>
          <w:lang w:val="en-US"/>
        </w:rPr>
        <w:t>(histology of a regional lymph node or distant metastasis)</w:t>
      </w:r>
      <w:r>
        <w:rPr>
          <w:lang w:val="en-US"/>
        </w:rPr>
        <w:t>;</w:t>
      </w:r>
    </w:p>
    <w:p w14:paraId="190F6E8E" w14:textId="097EE7E8" w:rsidR="00120B42" w:rsidRPr="00120B42" w:rsidRDefault="00120B42" w:rsidP="00120B42">
      <w:pPr>
        <w:pStyle w:val="ListParagraph"/>
        <w:widowControl w:val="0"/>
        <w:numPr>
          <w:ilvl w:val="1"/>
          <w:numId w:val="22"/>
        </w:numPr>
        <w:autoSpaceDE w:val="0"/>
        <w:autoSpaceDN w:val="0"/>
        <w:adjustRightInd w:val="0"/>
        <w:ind w:left="567"/>
        <w:jc w:val="both"/>
        <w:rPr>
          <w:rFonts w:ascii="Calibri" w:hAnsi="Calibri" w:cs="Calibri"/>
          <w:b/>
          <w:i/>
          <w:u w:val="single"/>
          <w:lang w:val="en-US"/>
        </w:rPr>
      </w:pPr>
      <w:r w:rsidRPr="00120B42">
        <w:rPr>
          <w:lang w:val="en-US"/>
        </w:rPr>
        <w:t>Ovarian</w:t>
      </w:r>
      <w:r>
        <w:rPr>
          <w:b/>
          <w:lang w:val="en-US"/>
        </w:rPr>
        <w:t xml:space="preserve"> </w:t>
      </w:r>
      <w:r w:rsidRPr="00120B42">
        <w:rPr>
          <w:rFonts w:ascii="Calibri" w:hAnsi="Calibri" w:cs="Calibri"/>
          <w:lang w:val="en-US"/>
        </w:rPr>
        <w:t xml:space="preserve">carcinomas </w:t>
      </w:r>
      <w:r w:rsidRPr="00120B42">
        <w:rPr>
          <w:rFonts w:ascii="Calibri" w:hAnsi="Calibri" w:cs="Calibri"/>
          <w:b/>
          <w:lang w:val="en-US"/>
        </w:rPr>
        <w:t xml:space="preserve">discovered in peritoneal carcinosis sampling </w:t>
      </w:r>
      <w:r w:rsidRPr="00120B42">
        <w:rPr>
          <w:rFonts w:ascii="Calibri" w:hAnsi="Calibri" w:cs="Calibri"/>
          <w:lang w:val="en-US"/>
        </w:rPr>
        <w:t xml:space="preserve">are coded with </w:t>
      </w:r>
      <w:r>
        <w:rPr>
          <w:rFonts w:ascii="Calibri" w:hAnsi="Calibri" w:cs="Calibri"/>
          <w:lang w:val="en-US"/>
        </w:rPr>
        <w:t>base of diagnos</w:t>
      </w:r>
      <w:r w:rsidR="00A92444">
        <w:rPr>
          <w:rFonts w:ascii="Calibri" w:hAnsi="Calibri" w:cs="Calibri"/>
          <w:lang w:val="en-US"/>
        </w:rPr>
        <w:t>i</w:t>
      </w:r>
      <w:r>
        <w:rPr>
          <w:rFonts w:ascii="Calibri" w:hAnsi="Calibri" w:cs="Calibri"/>
          <w:lang w:val="en-US"/>
        </w:rPr>
        <w:t xml:space="preserve">s </w:t>
      </w:r>
      <w:r w:rsidRPr="00120B42">
        <w:rPr>
          <w:rFonts w:ascii="Calibri" w:hAnsi="Calibri" w:cs="Calibri"/>
          <w:b/>
          <w:lang w:val="en-US"/>
        </w:rPr>
        <w:t>7</w:t>
      </w:r>
      <w:r>
        <w:rPr>
          <w:rFonts w:ascii="Calibri" w:hAnsi="Calibri" w:cs="Calibri"/>
          <w:b/>
          <w:lang w:val="en-US"/>
        </w:rPr>
        <w:t>.1</w:t>
      </w:r>
      <w:r w:rsidRPr="00120B42">
        <w:rPr>
          <w:rFonts w:ascii="Calibri" w:hAnsi="Calibri" w:cs="Calibri"/>
          <w:b/>
          <w:lang w:val="en-US"/>
        </w:rPr>
        <w:t xml:space="preserve"> </w:t>
      </w:r>
      <w:r w:rsidRPr="00120B42">
        <w:rPr>
          <w:rFonts w:ascii="Calibri" w:hAnsi="Calibri" w:cs="Calibri"/>
          <w:lang w:val="en-US"/>
        </w:rPr>
        <w:t>(histology of primary tumour) because peritoneal metastasis</w:t>
      </w:r>
      <w:r w:rsidR="00A92444">
        <w:rPr>
          <w:rFonts w:ascii="Calibri" w:hAnsi="Calibri" w:cs="Calibri"/>
          <w:lang w:val="en-US"/>
        </w:rPr>
        <w:t xml:space="preserve"> </w:t>
      </w:r>
      <w:proofErr w:type="gramStart"/>
      <w:r w:rsidRPr="00120B42">
        <w:rPr>
          <w:rFonts w:ascii="Calibri" w:hAnsi="Calibri" w:cs="Calibri"/>
          <w:lang w:val="en-US"/>
        </w:rPr>
        <w:t>are considered to be</w:t>
      </w:r>
      <w:proofErr w:type="gramEnd"/>
      <w:r w:rsidRPr="00120B42">
        <w:rPr>
          <w:rFonts w:ascii="Calibri" w:hAnsi="Calibri" w:cs="Calibri"/>
          <w:lang w:val="en-US"/>
        </w:rPr>
        <w:t xml:space="preserve"> stage T3 in the TNM V8 classification.</w:t>
      </w:r>
    </w:p>
    <w:p w14:paraId="79CB0436" w14:textId="708F45DD" w:rsidR="00120B42" w:rsidRDefault="00120B42" w:rsidP="006A55FA">
      <w:pPr>
        <w:rPr>
          <w:rFonts w:cstheme="minorHAnsi"/>
          <w:sz w:val="22"/>
          <w:szCs w:val="22"/>
          <w:lang w:val="en-US"/>
        </w:rPr>
      </w:pPr>
    </w:p>
    <w:p w14:paraId="211FB350" w14:textId="116AF0E3" w:rsidR="00E47BCC" w:rsidRDefault="00120B42" w:rsidP="00C01556">
      <w:pPr>
        <w:pStyle w:val="Heading1"/>
      </w:pPr>
      <w:bookmarkStart w:id="3" w:name="_Toc236643014"/>
      <w:r>
        <w:lastRenderedPageBreak/>
        <w:t>Decision trees</w:t>
      </w:r>
      <w:bookmarkEnd w:id="3"/>
    </w:p>
    <w:p w14:paraId="4EA7F5BA" w14:textId="77777777" w:rsidR="00DB3038" w:rsidRPr="00DB3038" w:rsidRDefault="00DB3038" w:rsidP="00DB3038"/>
    <w:p w14:paraId="58E61D43" w14:textId="7B2911CC" w:rsidR="00120B42" w:rsidRPr="002C4CC3" w:rsidRDefault="00855294">
      <w:r>
        <w:rPr>
          <w:noProof/>
        </w:rPr>
        <w:drawing>
          <wp:inline distT="0" distB="0" distL="0" distR="0" wp14:anchorId="002C4F7C" wp14:editId="51C7B5EA">
            <wp:extent cx="7790365" cy="5848775"/>
            <wp:effectExtent l="0" t="635" r="635"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7810405" cy="5863820"/>
                    </a:xfrm>
                    <a:prstGeom prst="rect">
                      <a:avLst/>
                    </a:prstGeom>
                    <a:noFill/>
                  </pic:spPr>
                </pic:pic>
              </a:graphicData>
            </a:graphic>
          </wp:inline>
        </w:drawing>
      </w:r>
    </w:p>
    <w:p w14:paraId="65AFBEE0" w14:textId="168D1640" w:rsidR="00A25670" w:rsidRDefault="00855294" w:rsidP="003E7907">
      <w:pPr>
        <w:pStyle w:val="Heading1"/>
      </w:pPr>
      <w:r>
        <w:rPr>
          <w:noProof/>
        </w:rPr>
        <w:lastRenderedPageBreak/>
        <w:drawing>
          <wp:inline distT="0" distB="0" distL="0" distR="0" wp14:anchorId="2970D92E" wp14:editId="35304816">
            <wp:extent cx="8149664" cy="5696585"/>
            <wp:effectExtent l="7302"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164286" cy="5706806"/>
                    </a:xfrm>
                    <a:prstGeom prst="rect">
                      <a:avLst/>
                    </a:prstGeom>
                    <a:noFill/>
                  </pic:spPr>
                </pic:pic>
              </a:graphicData>
            </a:graphic>
          </wp:inline>
        </w:drawing>
      </w:r>
    </w:p>
    <w:p w14:paraId="42BF1911" w14:textId="3D9B5863" w:rsidR="005E43DA" w:rsidRPr="005E43DA" w:rsidRDefault="005E43DA" w:rsidP="005E43DA"/>
    <w:p w14:paraId="131E190E" w14:textId="17C4F0B3" w:rsidR="00A25670" w:rsidRDefault="00855294" w:rsidP="003E7907">
      <w:pPr>
        <w:pStyle w:val="Heading1"/>
      </w:pPr>
      <w:r>
        <w:rPr>
          <w:noProof/>
        </w:rPr>
        <w:lastRenderedPageBreak/>
        <w:drawing>
          <wp:inline distT="0" distB="0" distL="0" distR="0" wp14:anchorId="45B46C10" wp14:editId="2116A496">
            <wp:extent cx="8048413" cy="6162675"/>
            <wp:effectExtent l="9207" t="0" r="318" b="317"/>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089788" cy="6194356"/>
                    </a:xfrm>
                    <a:prstGeom prst="rect">
                      <a:avLst/>
                    </a:prstGeom>
                    <a:noFill/>
                  </pic:spPr>
                </pic:pic>
              </a:graphicData>
            </a:graphic>
          </wp:inline>
        </w:drawing>
      </w:r>
    </w:p>
    <w:p w14:paraId="7D0E585D" w14:textId="372929D4" w:rsidR="003E7907" w:rsidRDefault="00E1310A" w:rsidP="003E7907">
      <w:pPr>
        <w:pStyle w:val="Heading1"/>
      </w:pPr>
      <w:bookmarkStart w:id="4" w:name="_Toc236643015"/>
      <w:r>
        <w:lastRenderedPageBreak/>
        <w:t>Annex</w:t>
      </w:r>
      <w:r w:rsidR="003E7907">
        <w:t>: Working Group Members</w:t>
      </w:r>
      <w:bookmarkEnd w:id="4"/>
    </w:p>
    <w:p w14:paraId="41368594" w14:textId="63AF5741" w:rsidR="00C51720" w:rsidRDefault="00C51720" w:rsidP="00C51720"/>
    <w:p w14:paraId="58B3464F" w14:textId="0D44CC65" w:rsidR="00C51720" w:rsidRPr="009E0EA0" w:rsidRDefault="00C51720" w:rsidP="00C51720">
      <w:r w:rsidRPr="009E0EA0">
        <w:t xml:space="preserve">Laetitia DAUBISSE-MARLIAC, Tarn Cancer Registry, Francim network </w:t>
      </w:r>
      <w:r w:rsidR="00DB3038" w:rsidRPr="009E0EA0">
        <w:t>(</w:t>
      </w:r>
      <w:r w:rsidRPr="009E0EA0">
        <w:t>France)</w:t>
      </w:r>
    </w:p>
    <w:p w14:paraId="531A4589" w14:textId="7952C170" w:rsidR="00C51720" w:rsidRPr="009E0EA0" w:rsidRDefault="00C51720" w:rsidP="00C51720">
      <w:pPr>
        <w:rPr>
          <w:lang w:val="en-US"/>
        </w:rPr>
      </w:pPr>
      <w:r w:rsidRPr="009E0EA0">
        <w:rPr>
          <w:lang w:val="en-US"/>
        </w:rPr>
        <w:t>Patricia DELAFOSSE-ARDUIN, Isere Cancer Registry, Francim network (France)</w:t>
      </w:r>
    </w:p>
    <w:p w14:paraId="76D3F1A7" w14:textId="2F7DFC77" w:rsidR="00855294" w:rsidRPr="009E0EA0" w:rsidRDefault="00855294" w:rsidP="00C51720">
      <w:pPr>
        <w:rPr>
          <w:lang w:val="en-US"/>
        </w:rPr>
      </w:pPr>
      <w:proofErr w:type="spellStart"/>
      <w:r w:rsidRPr="009E0EA0">
        <w:rPr>
          <w:lang w:val="en-US"/>
        </w:rPr>
        <w:t>Méric</w:t>
      </w:r>
      <w:proofErr w:type="spellEnd"/>
      <w:r w:rsidRPr="009E0EA0">
        <w:rPr>
          <w:lang w:val="en-US"/>
        </w:rPr>
        <w:t xml:space="preserve"> KLEIN, </w:t>
      </w:r>
      <w:r w:rsidR="00DB6A55" w:rsidRPr="009E0EA0">
        <w:rPr>
          <w:lang w:val="en-US"/>
        </w:rPr>
        <w:t xml:space="preserve">Belgian </w:t>
      </w:r>
      <w:r w:rsidRPr="009E0EA0">
        <w:rPr>
          <w:lang w:val="en-US"/>
        </w:rPr>
        <w:t>Cancer Registry</w:t>
      </w:r>
    </w:p>
    <w:p w14:paraId="1ABE9441" w14:textId="3167934A" w:rsidR="00855294" w:rsidRPr="009E0EA0" w:rsidRDefault="00855294" w:rsidP="00C51720">
      <w:pPr>
        <w:rPr>
          <w:lang w:val="en-US"/>
        </w:rPr>
      </w:pPr>
      <w:r w:rsidRPr="009E0EA0">
        <w:rPr>
          <w:lang w:val="en-US"/>
        </w:rPr>
        <w:t>Liesbet VAN</w:t>
      </w:r>
      <w:r w:rsidR="00DB6A55" w:rsidRPr="009E0EA0">
        <w:rPr>
          <w:lang w:val="en-US"/>
        </w:rPr>
        <w:t xml:space="preserve"> </w:t>
      </w:r>
      <w:r w:rsidRPr="009E0EA0">
        <w:rPr>
          <w:lang w:val="en-US"/>
        </w:rPr>
        <w:t>EYCKEN, Belgi</w:t>
      </w:r>
      <w:r w:rsidR="00DB6A55" w:rsidRPr="009E0EA0">
        <w:rPr>
          <w:lang w:val="en-US"/>
        </w:rPr>
        <w:t>an</w:t>
      </w:r>
      <w:r w:rsidRPr="009E0EA0">
        <w:rPr>
          <w:lang w:val="en-US"/>
        </w:rPr>
        <w:t xml:space="preserve"> Cancer Registry</w:t>
      </w:r>
    </w:p>
    <w:p w14:paraId="1E91B39A" w14:textId="76F84C45" w:rsidR="00855294" w:rsidRPr="009E0EA0" w:rsidRDefault="00855294" w:rsidP="00C51720">
      <w:pPr>
        <w:rPr>
          <w:lang w:val="en-US"/>
        </w:rPr>
      </w:pPr>
      <w:r w:rsidRPr="009E0EA0">
        <w:rPr>
          <w:lang w:val="en-US"/>
        </w:rPr>
        <w:t xml:space="preserve">Gabrielle GRAN, </w:t>
      </w:r>
      <w:r w:rsidR="00A947C8" w:rsidRPr="009E0EA0">
        <w:rPr>
          <w:lang w:val="en-US"/>
        </w:rPr>
        <w:t>Regional Swedish Cancer Registries, Regional Cancer Centres (Sweden)</w:t>
      </w:r>
    </w:p>
    <w:p w14:paraId="24FA4DC7" w14:textId="010F85C1" w:rsidR="00855294" w:rsidRPr="009E0EA0" w:rsidRDefault="00855294" w:rsidP="00C51720">
      <w:pPr>
        <w:rPr>
          <w:lang w:val="en-US"/>
        </w:rPr>
      </w:pPr>
      <w:r w:rsidRPr="009E0EA0">
        <w:rPr>
          <w:lang w:val="en-US"/>
        </w:rPr>
        <w:t xml:space="preserve">Lotta </w:t>
      </w:r>
      <w:r w:rsidRPr="009E0EA0">
        <w:rPr>
          <w:sz w:val="22"/>
          <w:szCs w:val="22"/>
        </w:rPr>
        <w:t>Ö</w:t>
      </w:r>
      <w:r w:rsidRPr="009E0EA0">
        <w:rPr>
          <w:lang w:val="en-US"/>
        </w:rPr>
        <w:t xml:space="preserve">RNDAL, </w:t>
      </w:r>
      <w:r w:rsidR="00A947C8" w:rsidRPr="009E0EA0">
        <w:rPr>
          <w:lang w:val="en-US"/>
        </w:rPr>
        <w:t>Swedish Cancer Registry</w:t>
      </w:r>
    </w:p>
    <w:p w14:paraId="03DED247" w14:textId="33E5B660" w:rsidR="00F93D85" w:rsidRPr="009E0EA0" w:rsidRDefault="00F93D85" w:rsidP="00C51720">
      <w:pPr>
        <w:rPr>
          <w:lang w:val="en-US"/>
        </w:rPr>
      </w:pPr>
      <w:r w:rsidRPr="009E0EA0">
        <w:rPr>
          <w:lang w:val="en-US"/>
        </w:rPr>
        <w:t>Lise ENERSTVEDT, Cancer Registry</w:t>
      </w:r>
      <w:r w:rsidR="00A947C8" w:rsidRPr="009E0EA0">
        <w:rPr>
          <w:lang w:val="en-US"/>
        </w:rPr>
        <w:t xml:space="preserve"> of Norway</w:t>
      </w:r>
    </w:p>
    <w:p w14:paraId="64002082" w14:textId="269F1BC1" w:rsidR="00F93D85" w:rsidRPr="009E0EA0" w:rsidRDefault="00F93D85" w:rsidP="00C51720">
      <w:pPr>
        <w:rPr>
          <w:lang w:val="en-US"/>
        </w:rPr>
      </w:pPr>
      <w:r w:rsidRPr="009E0EA0">
        <w:rPr>
          <w:lang w:val="en-US"/>
        </w:rPr>
        <w:t xml:space="preserve">Ann Helen SEGLEM, </w:t>
      </w:r>
      <w:r w:rsidR="00A947C8" w:rsidRPr="009E0EA0">
        <w:rPr>
          <w:lang w:val="en-US"/>
        </w:rPr>
        <w:t>Cancer Registry of Norway</w:t>
      </w:r>
    </w:p>
    <w:p w14:paraId="2E5600CC" w14:textId="1B7FBC7B" w:rsidR="00855294" w:rsidRPr="00CE7852" w:rsidRDefault="00CE7852" w:rsidP="00C51720">
      <w:pPr>
        <w:rPr>
          <w:lang w:val="en-US"/>
        </w:rPr>
      </w:pPr>
      <w:r w:rsidRPr="00CE7852">
        <w:rPr>
          <w:lang w:val="en-US"/>
        </w:rPr>
        <w:t>Ok Målfrid MANGRUD</w:t>
      </w:r>
      <w:r w:rsidR="00855294" w:rsidRPr="00CE7852">
        <w:rPr>
          <w:lang w:val="en-US"/>
        </w:rPr>
        <w:t xml:space="preserve">, </w:t>
      </w:r>
      <w:r w:rsidR="00A947C8" w:rsidRPr="00CE7852">
        <w:rPr>
          <w:lang w:val="en-US"/>
        </w:rPr>
        <w:t>Cancer Registry of Norway</w:t>
      </w:r>
    </w:p>
    <w:p w14:paraId="502591C8" w14:textId="77777777" w:rsidR="00855294" w:rsidRDefault="00855294" w:rsidP="00C51720">
      <w:pPr>
        <w:rPr>
          <w:lang w:val="en-US"/>
        </w:rPr>
      </w:pPr>
    </w:p>
    <w:p w14:paraId="54545409" w14:textId="4C568DA8" w:rsidR="00F77C7E" w:rsidRDefault="00F77C7E" w:rsidP="00F77C7E">
      <w:pPr>
        <w:rPr>
          <w:highlight w:val="yellow"/>
          <w:lang w:val="en-US"/>
        </w:rPr>
      </w:pPr>
    </w:p>
    <w:p w14:paraId="2F85445E" w14:textId="269C97ED" w:rsidR="00855294" w:rsidRDefault="00855294" w:rsidP="00F77C7E">
      <w:pPr>
        <w:rPr>
          <w:lang w:val="en-US"/>
        </w:rPr>
      </w:pPr>
    </w:p>
    <w:p w14:paraId="607D2767" w14:textId="77777777" w:rsidR="00855294" w:rsidRPr="00C51720" w:rsidRDefault="00855294" w:rsidP="00F77C7E">
      <w:pPr>
        <w:rPr>
          <w:lang w:val="en-US"/>
        </w:rPr>
      </w:pPr>
    </w:p>
    <w:p w14:paraId="2F3C1C63" w14:textId="065BEB57" w:rsidR="00F77C7E" w:rsidRPr="00C51720" w:rsidRDefault="00F77C7E" w:rsidP="00F77C7E">
      <w:pPr>
        <w:rPr>
          <w:lang w:val="en-US"/>
        </w:rPr>
      </w:pPr>
    </w:p>
    <w:p w14:paraId="7711EA7C" w14:textId="77777777" w:rsidR="00AC41E0" w:rsidRPr="00C51720" w:rsidRDefault="00AC41E0" w:rsidP="000F1C33">
      <w:pPr>
        <w:rPr>
          <w:iCs/>
          <w:lang w:val="en-US"/>
        </w:rPr>
      </w:pPr>
    </w:p>
    <w:p w14:paraId="6AF4321B" w14:textId="28E62AF2" w:rsidR="00387EDF" w:rsidRPr="00C51720" w:rsidRDefault="00387EDF" w:rsidP="003E7907">
      <w:pPr>
        <w:rPr>
          <w:iCs/>
          <w:lang w:val="en-US"/>
        </w:rPr>
      </w:pPr>
      <w:r w:rsidRPr="00C51720">
        <w:rPr>
          <w:iCs/>
          <w:lang w:val="en-US"/>
        </w:rPr>
        <w:br/>
      </w:r>
    </w:p>
    <w:p w14:paraId="124CDD95" w14:textId="77777777" w:rsidR="000F1C33" w:rsidRPr="00C51720" w:rsidRDefault="000F1C33" w:rsidP="003E7907">
      <w:pPr>
        <w:rPr>
          <w:iCs/>
          <w:lang w:val="en-US"/>
        </w:rPr>
      </w:pPr>
    </w:p>
    <w:p w14:paraId="33B844B2" w14:textId="77777777" w:rsidR="00AE6AA7" w:rsidRPr="00C51720" w:rsidRDefault="00AE6AA7" w:rsidP="00AE6AA7">
      <w:pPr>
        <w:pStyle w:val="Heading1"/>
        <w:rPr>
          <w:lang w:val="en-US"/>
        </w:rPr>
      </w:pPr>
    </w:p>
    <w:p w14:paraId="386EC68F" w14:textId="77777777" w:rsidR="003E7907" w:rsidRPr="00C51720" w:rsidRDefault="003E7907" w:rsidP="00AE6AA7">
      <w:pPr>
        <w:pStyle w:val="Heading1"/>
        <w:rPr>
          <w:lang w:val="en-US"/>
        </w:rPr>
      </w:pPr>
    </w:p>
    <w:p w14:paraId="134ECF97" w14:textId="77777777" w:rsidR="003E7907" w:rsidRPr="00C51720" w:rsidRDefault="003E7907" w:rsidP="00AE6AA7">
      <w:pPr>
        <w:pStyle w:val="Heading1"/>
        <w:rPr>
          <w:lang w:val="en-US"/>
        </w:rPr>
      </w:pPr>
    </w:p>
    <w:p w14:paraId="77437A95" w14:textId="77777777" w:rsidR="003E7907" w:rsidRPr="00C51720" w:rsidRDefault="003E7907" w:rsidP="00AE6AA7">
      <w:pPr>
        <w:pStyle w:val="Heading1"/>
        <w:rPr>
          <w:lang w:val="en-US"/>
        </w:rPr>
      </w:pPr>
    </w:p>
    <w:p w14:paraId="2347D87B" w14:textId="77777777" w:rsidR="003E7907" w:rsidRPr="00C51720" w:rsidRDefault="003E7907" w:rsidP="00AE6AA7">
      <w:pPr>
        <w:pStyle w:val="Heading1"/>
        <w:rPr>
          <w:lang w:val="en-US"/>
        </w:rPr>
      </w:pPr>
    </w:p>
    <w:p w14:paraId="36462147" w14:textId="77777777" w:rsidR="003E7907" w:rsidRPr="00C51720" w:rsidRDefault="003E7907" w:rsidP="00AE6AA7">
      <w:pPr>
        <w:pStyle w:val="Heading1"/>
        <w:rPr>
          <w:lang w:val="en-US"/>
        </w:rPr>
      </w:pPr>
    </w:p>
    <w:p w14:paraId="495A34D6" w14:textId="77777777" w:rsidR="003E7907" w:rsidRPr="00C51720" w:rsidRDefault="003E7907" w:rsidP="00AE6AA7">
      <w:pPr>
        <w:pStyle w:val="Heading1"/>
        <w:rPr>
          <w:lang w:val="en-US"/>
        </w:rPr>
      </w:pPr>
    </w:p>
    <w:p w14:paraId="63A51A15" w14:textId="77777777" w:rsidR="003E7907" w:rsidRPr="00C51720" w:rsidRDefault="003E7907" w:rsidP="00AE6AA7">
      <w:pPr>
        <w:pStyle w:val="Heading1"/>
        <w:rPr>
          <w:lang w:val="en-US"/>
        </w:rPr>
      </w:pPr>
    </w:p>
    <w:p w14:paraId="75F1DF5D" w14:textId="73478218" w:rsidR="008F48C0" w:rsidRPr="008F48C0" w:rsidRDefault="00FC24EC" w:rsidP="00AE6AA7">
      <w:pPr>
        <w:pStyle w:val="Heading1"/>
      </w:pPr>
      <w:r>
        <w:fldChar w:fldCharType="begin"/>
      </w:r>
      <w:r>
        <w:instrText xml:space="preserve"> ADDIN PAPERS2_CITATIONS &lt;papers2_bibliography/&gt;</w:instrText>
      </w:r>
      <w:r>
        <w:fldChar w:fldCharType="end"/>
      </w:r>
    </w:p>
    <w:sectPr w:rsidR="008F48C0" w:rsidRPr="008F48C0" w:rsidSect="00097605">
      <w:headerReference w:type="even" r:id="rId12"/>
      <w:headerReference w:type="default" r:id="rId13"/>
      <w:footerReference w:type="even" r:id="rId14"/>
      <w:footerReference w:type="default" r:id="rId15"/>
      <w:headerReference w:type="first" r:id="rId16"/>
      <w:footerReference w:type="first" r:id="rId17"/>
      <w:pgSz w:w="11900" w:h="16840"/>
      <w:pgMar w:top="1965"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127D" w14:textId="77777777" w:rsidR="00C85B0D" w:rsidRDefault="00C85B0D" w:rsidP="00EA53A5">
      <w:r>
        <w:separator/>
      </w:r>
    </w:p>
  </w:endnote>
  <w:endnote w:type="continuationSeparator" w:id="0">
    <w:p w14:paraId="5C87791D" w14:textId="77777777" w:rsidR="00C85B0D" w:rsidRDefault="00C85B0D" w:rsidP="00EA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3ECB" w14:textId="77777777" w:rsidR="00CA5ACB" w:rsidRDefault="00CA5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857637"/>
      <w:docPartObj>
        <w:docPartGallery w:val="Page Numbers (Bottom of Page)"/>
        <w:docPartUnique/>
      </w:docPartObj>
    </w:sdtPr>
    <w:sdtEndPr>
      <w:rPr>
        <w:color w:val="7F7F7F" w:themeColor="background1" w:themeShade="7F"/>
        <w:spacing w:val="60"/>
      </w:rPr>
    </w:sdtEndPr>
    <w:sdtContent>
      <w:p w14:paraId="2F588A64" w14:textId="21AB1B75" w:rsidR="00CB618D" w:rsidRDefault="00CB618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4C4AA2">
          <w:rPr>
            <w:b/>
            <w:bCs/>
            <w:noProof/>
          </w:rPr>
          <w:t>7</w:t>
        </w:r>
        <w:r>
          <w:rPr>
            <w:b/>
            <w:bCs/>
            <w:noProof/>
          </w:rPr>
          <w:fldChar w:fldCharType="end"/>
        </w:r>
        <w:r>
          <w:rPr>
            <w:b/>
            <w:bCs/>
          </w:rPr>
          <w:t xml:space="preserve"> | </w:t>
        </w:r>
        <w:r>
          <w:rPr>
            <w:color w:val="7F7F7F" w:themeColor="background1" w:themeShade="7F"/>
            <w:spacing w:val="60"/>
          </w:rPr>
          <w:t>Page</w:t>
        </w:r>
      </w:p>
    </w:sdtContent>
  </w:sdt>
  <w:p w14:paraId="50DBC5D8" w14:textId="77777777" w:rsidR="00CB618D" w:rsidRDefault="00CB61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372141"/>
      <w:docPartObj>
        <w:docPartGallery w:val="Page Numbers (Bottom of Page)"/>
        <w:docPartUnique/>
      </w:docPartObj>
    </w:sdtPr>
    <w:sdtEndPr>
      <w:rPr>
        <w:color w:val="7F7F7F" w:themeColor="background1" w:themeShade="7F"/>
        <w:spacing w:val="60"/>
      </w:rPr>
    </w:sdtEndPr>
    <w:sdtContent>
      <w:p w14:paraId="330B90F8" w14:textId="514B149E" w:rsidR="00CB618D" w:rsidRDefault="00CB618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4C4AA2">
          <w:rPr>
            <w:b/>
            <w:bCs/>
            <w:noProof/>
          </w:rPr>
          <w:t>1</w:t>
        </w:r>
        <w:r>
          <w:rPr>
            <w:b/>
            <w:bCs/>
            <w:noProof/>
          </w:rPr>
          <w:fldChar w:fldCharType="end"/>
        </w:r>
        <w:r>
          <w:rPr>
            <w:b/>
            <w:bCs/>
          </w:rPr>
          <w:t xml:space="preserve"> | </w:t>
        </w:r>
        <w:r>
          <w:rPr>
            <w:color w:val="7F7F7F" w:themeColor="background1" w:themeShade="7F"/>
            <w:spacing w:val="60"/>
          </w:rPr>
          <w:t>Page</w:t>
        </w:r>
      </w:p>
    </w:sdtContent>
  </w:sdt>
  <w:p w14:paraId="68DD4CFB" w14:textId="77777777" w:rsidR="00CB618D" w:rsidRDefault="00CB6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DFDD" w14:textId="77777777" w:rsidR="00C85B0D" w:rsidRDefault="00C85B0D" w:rsidP="00EA53A5">
      <w:r>
        <w:separator/>
      </w:r>
    </w:p>
  </w:footnote>
  <w:footnote w:type="continuationSeparator" w:id="0">
    <w:p w14:paraId="2A442CB0" w14:textId="77777777" w:rsidR="00C85B0D" w:rsidRDefault="00C85B0D" w:rsidP="00EA53A5">
      <w:r>
        <w:continuationSeparator/>
      </w:r>
    </w:p>
  </w:footnote>
  <w:footnote w:id="1">
    <w:p w14:paraId="7680A68F" w14:textId="77777777" w:rsidR="00586C4C" w:rsidRPr="00934782" w:rsidRDefault="00586C4C" w:rsidP="00586C4C">
      <w:pPr>
        <w:pStyle w:val="EndNoteBibliography"/>
        <w:jc w:val="both"/>
        <w:rPr>
          <w:sz w:val="14"/>
          <w:szCs w:val="14"/>
        </w:rPr>
      </w:pPr>
      <w:r w:rsidRPr="00934782">
        <w:rPr>
          <w:sz w:val="14"/>
          <w:szCs w:val="14"/>
        </w:rPr>
        <w:t xml:space="preserve">A. Krämer, T. Bochtler, C. Pauli, G. Baciarello, S. Delorme, K. Hemminki, et al., on behalf of the ESMO Guidelines Committee. Cancers of unknown primary site: ESMO Clinical Practice Guidelines for diagnosis, treatment and follow-up. </w:t>
      </w:r>
      <w:r w:rsidRPr="00934782">
        <w:rPr>
          <w:rFonts w:cs="Calibri"/>
          <w:sz w:val="14"/>
          <w:szCs w:val="14"/>
        </w:rPr>
        <w:t>Annals of Oncology, mars 2023;34(3):228</w:t>
      </w:r>
      <w:r w:rsidRPr="00934782">
        <w:rPr>
          <w:rFonts w:ascii="Cambria Math" w:hAnsi="Cambria Math" w:cs="Cambria Math"/>
          <w:sz w:val="14"/>
          <w:szCs w:val="14"/>
        </w:rPr>
        <w:t>‑</w:t>
      </w:r>
      <w:r w:rsidRPr="00934782">
        <w:rPr>
          <w:rFonts w:cs="Calibri"/>
          <w:sz w:val="14"/>
          <w:szCs w:val="14"/>
        </w:rPr>
        <w:t>46. doi:10.1016/j.annonc.2022.11.013.</w:t>
      </w:r>
    </w:p>
    <w:p w14:paraId="4082AD8A" w14:textId="77777777" w:rsidR="00586C4C" w:rsidRPr="007319BC" w:rsidRDefault="00586C4C" w:rsidP="00586C4C">
      <w:pPr>
        <w:pStyle w:val="EndNoteBibliography"/>
        <w:jc w:val="both"/>
        <w:rPr>
          <w:sz w:val="14"/>
          <w:szCs w:val="14"/>
          <w:highlight w:val="yellow"/>
        </w:rPr>
      </w:pPr>
    </w:p>
    <w:p w14:paraId="70486F0E" w14:textId="77777777" w:rsidR="00586C4C" w:rsidRDefault="00586C4C" w:rsidP="00586C4C">
      <w:pPr>
        <w:pStyle w:val="EndNoteBibliography"/>
        <w:jc w:val="both"/>
        <w:rPr>
          <w:sz w:val="14"/>
          <w:szCs w:val="14"/>
        </w:rPr>
      </w:pPr>
    </w:p>
  </w:footnote>
  <w:footnote w:id="2">
    <w:p w14:paraId="4827EAA5" w14:textId="42ADBB54" w:rsidR="005E4AA3" w:rsidRPr="00EB0A94" w:rsidRDefault="005E4AA3" w:rsidP="00EB0A94">
      <w:pPr>
        <w:pStyle w:val="FootnoteText"/>
        <w:jc w:val="both"/>
      </w:pPr>
      <w:r w:rsidRPr="00EB0A94">
        <w:rPr>
          <w:rStyle w:val="FootnoteReference"/>
        </w:rPr>
        <w:footnoteRef/>
      </w:r>
      <w:r w:rsidRPr="00EB0A94">
        <w:t xml:space="preserve">  </w:t>
      </w:r>
      <w:r w:rsidRPr="00EB0A94">
        <w:rPr>
          <w:b/>
        </w:rPr>
        <w:t>In ICD-O</w:t>
      </w:r>
      <w:r w:rsidR="00791913" w:rsidRPr="00EB0A94">
        <w:rPr>
          <w:b/>
        </w:rPr>
        <w:t>-</w:t>
      </w:r>
      <w:r w:rsidRPr="00EB0A94">
        <w:rPr>
          <w:b/>
        </w:rPr>
        <w:t>4</w:t>
      </w:r>
      <w:r w:rsidRPr="00EB0A94">
        <w:t xml:space="preserve">, cancer of the </w:t>
      </w:r>
      <w:r w:rsidR="008630BA" w:rsidRPr="00EB0A94">
        <w:t>oesophagogastric</w:t>
      </w:r>
      <w:r w:rsidRPr="00EB0A94">
        <w:t xml:space="preserve"> junction will be coded </w:t>
      </w:r>
      <w:r w:rsidRPr="00EB0A94">
        <w:rPr>
          <w:b/>
        </w:rPr>
        <w:t>C16.7</w:t>
      </w:r>
      <w:r w:rsidRPr="00EB0A94">
        <w:t xml:space="preserve"> (new ICD-O code).</w:t>
      </w:r>
    </w:p>
  </w:footnote>
  <w:footnote w:id="3">
    <w:p w14:paraId="035916B4" w14:textId="27534C91" w:rsidR="00EB0A94" w:rsidRPr="00EB0A94" w:rsidRDefault="00EB0A94" w:rsidP="00EB0A94">
      <w:pPr>
        <w:pStyle w:val="FootnoteText"/>
        <w:jc w:val="both"/>
        <w:rPr>
          <w:lang w:val="en-US"/>
        </w:rPr>
      </w:pPr>
      <w:r w:rsidRPr="00EB0A94">
        <w:rPr>
          <w:rStyle w:val="FootnoteReference"/>
        </w:rPr>
        <w:footnoteRef/>
      </w:r>
      <w:r w:rsidRPr="00EB0A94">
        <w:t xml:space="preserve"> </w:t>
      </w:r>
      <w:r w:rsidR="00110FE6">
        <w:rPr>
          <w:u w:val="single"/>
        </w:rPr>
        <w:t>Justification</w:t>
      </w:r>
      <w:r w:rsidRPr="00EB0A94">
        <w:t>: Metastatic cervical lymphadenopathy of squamous cell carcinoma without an identified primary tumour is defined as metastatic cervical lymph node disease without a primary tumour found in the upper aerodigestive tract (UADT) following an appropriate comprehensive assessment (C00-C14, C32, upper C15). C14 is too restrictive because C32 and C15 are not considered and C80 does not provide information that these are isolated cervical lymph node metastasis. Therefore, C76.0 seems to be the most appropriate topographical code. The TNM V8 classification page 56 suggests staging these tumours as head and neck tumours.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B97B" w14:textId="79F0A795" w:rsidR="00CA5ACB" w:rsidRDefault="00CA5ACB">
    <w:pPr>
      <w:pStyle w:val="Header"/>
    </w:pPr>
    <w:r>
      <w:rPr>
        <w:noProof/>
      </w:rPr>
      <w:pict w14:anchorId="173F7E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831422" o:spid="_x0000_s1027" type="#_x0000_t136" style="position:absolute;margin-left:0;margin-top:0;width:397.4pt;height:238.45pt;rotation:315;z-index:-25164595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BB34" w14:textId="34664145" w:rsidR="00DC18B7" w:rsidRDefault="00CA5ACB" w:rsidP="00670F27">
    <w:pPr>
      <w:spacing w:line="264" w:lineRule="auto"/>
      <w:ind w:left="-142" w:right="-194"/>
      <w:rPr>
        <w:color w:val="03A5C2"/>
        <w:sz w:val="22"/>
        <w:szCs w:val="20"/>
      </w:rPr>
    </w:pPr>
    <w:r>
      <w:rPr>
        <w:noProof/>
      </w:rPr>
      <w:pict w14:anchorId="6EBBC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831423" o:spid="_x0000_s1028" type="#_x0000_t136" style="position:absolute;left:0;text-align:left;margin-left:0;margin-top:0;width:397.4pt;height:238.45pt;rotation:315;z-index:-251643904;mso-position-horizontal:center;mso-position-horizontal-relative:margin;mso-position-vertical:center;mso-position-vertical-relative:margin" o:allowincell="f" fillcolor="silver" stroked="f">
          <v:fill opacity=".5"/>
          <v:textpath style="font-family:&quot;Calibri&quot;;font-size:1pt" string="DRAFT"/>
        </v:shape>
      </w:pict>
    </w:r>
    <w:r w:rsidR="00CB618D" w:rsidRPr="0009487C">
      <w:rPr>
        <w:noProof/>
        <w:color w:val="03A5C2"/>
        <w:sz w:val="28"/>
        <w:lang w:eastAsia="en-GB"/>
      </w:rPr>
      <w:drawing>
        <wp:anchor distT="0" distB="0" distL="114300" distR="114300" simplePos="0" relativeHeight="251666432" behindDoc="1" locked="0" layoutInCell="1" allowOverlap="1" wp14:anchorId="72BAC969" wp14:editId="0F31D0EC">
          <wp:simplePos x="0" y="0"/>
          <wp:positionH relativeFrom="column">
            <wp:posOffset>4231005</wp:posOffset>
          </wp:positionH>
          <wp:positionV relativeFrom="paragraph">
            <wp:posOffset>-9728</wp:posOffset>
          </wp:positionV>
          <wp:extent cx="1623695" cy="454025"/>
          <wp:effectExtent l="0" t="0" r="0" b="317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CR Logo.png"/>
                  <pic:cNvPicPr/>
                </pic:nvPicPr>
                <pic:blipFill>
                  <a:blip r:embed="rId1">
                    <a:extLst>
                      <a:ext uri="{28A0092B-C50C-407E-A947-70E740481C1C}">
                        <a14:useLocalDpi xmlns:a14="http://schemas.microsoft.com/office/drawing/2010/main" val="0"/>
                      </a:ext>
                    </a:extLst>
                  </a:blip>
                  <a:stretch>
                    <a:fillRect/>
                  </a:stretch>
                </pic:blipFill>
                <pic:spPr>
                  <a:xfrm>
                    <a:off x="0" y="0"/>
                    <a:ext cx="1623695" cy="454025"/>
                  </a:xfrm>
                  <a:prstGeom prst="rect">
                    <a:avLst/>
                  </a:prstGeom>
                </pic:spPr>
              </pic:pic>
            </a:graphicData>
          </a:graphic>
          <wp14:sizeRelH relativeFrom="margin">
            <wp14:pctWidth>0</wp14:pctWidth>
          </wp14:sizeRelH>
          <wp14:sizeRelV relativeFrom="margin">
            <wp14:pctHeight>0</wp14:pctHeight>
          </wp14:sizeRelV>
        </wp:anchor>
      </w:drawing>
    </w:r>
    <w:r w:rsidR="00CB618D" w:rsidRPr="0009487C">
      <w:rPr>
        <w:noProof/>
        <w:color w:val="03A5C2"/>
        <w:sz w:val="28"/>
        <w:lang w:eastAsia="en-GB"/>
      </w:rPr>
      <mc:AlternateContent>
        <mc:Choice Requires="wps">
          <w:drawing>
            <wp:anchor distT="0" distB="0" distL="114300" distR="114300" simplePos="0" relativeHeight="251665408" behindDoc="0" locked="0" layoutInCell="1" allowOverlap="1" wp14:anchorId="47DE3ADA" wp14:editId="55612036">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0CCC1D" id="Rectangle 222" o:spid="_x0000_s1026" style="position:absolute;margin-left:0;margin-top:0;width:580.8pt;height:752.4pt;z-index:25166540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00CB618D" w:rsidRPr="0009487C">
      <w:rPr>
        <w:color w:val="03A5C2"/>
        <w:sz w:val="22"/>
        <w:szCs w:val="20"/>
      </w:rPr>
      <w:t xml:space="preserve">ENCR Recommendation </w:t>
    </w:r>
    <w:r w:rsidR="00CB618D" w:rsidRPr="0009487C">
      <w:rPr>
        <w:rFonts w:ascii="Arial" w:hAnsi="Arial" w:cs="Arial"/>
        <w:color w:val="03A5C2"/>
        <w:sz w:val="22"/>
        <w:szCs w:val="20"/>
      </w:rPr>
      <w:t>▪</w:t>
    </w:r>
    <w:r w:rsidR="00CB618D" w:rsidRPr="0009487C">
      <w:rPr>
        <w:color w:val="03A5C2"/>
        <w:sz w:val="22"/>
        <w:szCs w:val="20"/>
      </w:rPr>
      <w:t xml:space="preserve"> </w:t>
    </w:r>
    <w:r w:rsidR="00DC18B7">
      <w:rPr>
        <w:color w:val="03A5C2"/>
        <w:sz w:val="22"/>
        <w:szCs w:val="20"/>
      </w:rPr>
      <w:t xml:space="preserve">Recording and coding of </w:t>
    </w:r>
    <w:r w:rsidR="00CB618D">
      <w:rPr>
        <w:color w:val="03A5C2"/>
        <w:sz w:val="22"/>
        <w:szCs w:val="20"/>
      </w:rPr>
      <w:t xml:space="preserve">Cancers of unknown </w:t>
    </w:r>
  </w:p>
  <w:p w14:paraId="307039FC" w14:textId="5E4F9DEB" w:rsidR="00CB618D" w:rsidRPr="0009487C" w:rsidRDefault="00CB618D" w:rsidP="00DC18B7">
    <w:pPr>
      <w:spacing w:line="264" w:lineRule="auto"/>
      <w:ind w:left="-142" w:right="-194"/>
      <w:rPr>
        <w:color w:val="03A5C2"/>
        <w:sz w:val="22"/>
        <w:szCs w:val="20"/>
      </w:rPr>
    </w:pPr>
    <w:r>
      <w:rPr>
        <w:color w:val="03A5C2"/>
        <w:sz w:val="22"/>
        <w:szCs w:val="20"/>
      </w:rPr>
      <w:t xml:space="preserve">primary and Cancers of ill-defined locations </w:t>
    </w:r>
    <w:r w:rsidRPr="0009487C">
      <w:rPr>
        <w:rFonts w:ascii="Arial" w:hAnsi="Arial" w:cs="Arial"/>
        <w:color w:val="03A5C2"/>
        <w:sz w:val="22"/>
        <w:szCs w:val="20"/>
      </w:rPr>
      <w:t>▪</w:t>
    </w:r>
    <w:r w:rsidRPr="0009487C">
      <w:rPr>
        <w:color w:val="03A5C2"/>
        <w:sz w:val="22"/>
        <w:szCs w:val="20"/>
      </w:rPr>
      <w:t xml:space="preserve"> </w:t>
    </w:r>
    <w:r w:rsidRPr="00C51720">
      <w:rPr>
        <w:color w:val="03A5C2"/>
        <w:sz w:val="22"/>
        <w:szCs w:val="20"/>
      </w:rPr>
      <w:t>202</w:t>
    </w:r>
    <w:r w:rsidR="00D73FD0" w:rsidRPr="00C51720">
      <w:rPr>
        <w:color w:val="03A5C2"/>
        <w:sz w:val="22"/>
        <w:szCs w:val="20"/>
      </w:rPr>
      <w:t>6</w:t>
    </w:r>
  </w:p>
  <w:p w14:paraId="59FF77C8" w14:textId="660802C0" w:rsidR="00CB618D" w:rsidRDefault="00CB618D" w:rsidP="00670F27">
    <w:pPr>
      <w:spacing w:line="264" w:lineRule="auto"/>
      <w:ind w:left="-142" w:right="-194"/>
    </w:pPr>
  </w:p>
  <w:p w14:paraId="5C5E656D" w14:textId="5F84C8A4" w:rsidR="00CB618D" w:rsidRDefault="00C85B0D" w:rsidP="00670F27">
    <w:pPr>
      <w:spacing w:line="264" w:lineRule="auto"/>
      <w:ind w:left="-142" w:right="-194"/>
    </w:pPr>
    <w:r>
      <w:pict w14:anchorId="04122F7F">
        <v:rect id="_x0000_i1026" style="width:0;height:1.5pt" o:hralign="center" o:hrstd="t" o:hr="t" fillcolor="#a0a0a0" stroked="f"/>
      </w:pict>
    </w:r>
  </w:p>
  <w:p w14:paraId="4285CEF1" w14:textId="77777777" w:rsidR="00CB618D" w:rsidRDefault="00CB618D" w:rsidP="00670F27">
    <w:pPr>
      <w:spacing w:line="264" w:lineRule="auto"/>
      <w:ind w:left="-142" w:right="-19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1100" w14:textId="0D71726E" w:rsidR="00CB618D" w:rsidRPr="008C13CC" w:rsidRDefault="00CA5ACB" w:rsidP="00097605">
    <w:pPr>
      <w:pStyle w:val="Header"/>
      <w:tabs>
        <w:tab w:val="clear" w:pos="9026"/>
      </w:tabs>
      <w:ind w:left="-567" w:right="-619"/>
    </w:pPr>
    <w:r>
      <w:rPr>
        <w:noProof/>
      </w:rPr>
      <w:pict w14:anchorId="7C380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831421" o:spid="_x0000_s1026" type="#_x0000_t136" style="position:absolute;left:0;text-align:left;margin-left:0;margin-top:0;width:397.4pt;height:238.45pt;rotation:315;z-index:-251648000;mso-position-horizontal:center;mso-position-horizontal-relative:margin;mso-position-vertical:center;mso-position-vertical-relative:margin" o:allowincell="f" fillcolor="silver" stroked="f">
          <v:fill opacity=".5"/>
          <v:textpath style="font-family:&quot;Calibri&quot;;font-size:1pt" string="DRAFT"/>
        </v:shape>
      </w:pict>
    </w:r>
    <w:r w:rsidR="00CB618D" w:rsidRPr="0009487C">
      <w:rPr>
        <w:noProof/>
        <w:lang w:eastAsia="en-GB"/>
      </w:rPr>
      <mc:AlternateContent>
        <mc:Choice Requires="wpg">
          <w:drawing>
            <wp:anchor distT="0" distB="0" distL="114300" distR="114300" simplePos="0" relativeHeight="251649023" behindDoc="0" locked="0" layoutInCell="1" allowOverlap="1" wp14:anchorId="79A51AC0" wp14:editId="66F52ACD">
              <wp:simplePos x="0" y="0"/>
              <wp:positionH relativeFrom="column">
                <wp:posOffset>-269578</wp:posOffset>
              </wp:positionH>
              <wp:positionV relativeFrom="paragraph">
                <wp:posOffset>-66822</wp:posOffset>
              </wp:positionV>
              <wp:extent cx="6365875" cy="1771015"/>
              <wp:effectExtent l="0" t="0" r="15875" b="76835"/>
              <wp:wrapNone/>
              <wp:docPr id="17" name="Group 14"/>
              <wp:cNvGraphicFramePr/>
              <a:graphic xmlns:a="http://schemas.openxmlformats.org/drawingml/2006/main">
                <a:graphicData uri="http://schemas.microsoft.com/office/word/2010/wordprocessingGroup">
                  <wpg:wgp>
                    <wpg:cNvGrpSpPr/>
                    <wpg:grpSpPr>
                      <a:xfrm>
                        <a:off x="0" y="0"/>
                        <a:ext cx="6365875" cy="1771015"/>
                        <a:chOff x="0" y="0"/>
                        <a:chExt cx="6365875" cy="1771015"/>
                      </a:xfrm>
                    </wpg:grpSpPr>
                    <wps:wsp>
                      <wps:cNvPr id="18" name="Freeform 18"/>
                      <wps:cNvSpPr>
                        <a:spLocks/>
                      </wps:cNvSpPr>
                      <wps:spPr bwMode="auto">
                        <a:xfrm>
                          <a:off x="4519613" y="1179301"/>
                          <a:ext cx="1844675" cy="484536"/>
                        </a:xfrm>
                        <a:custGeom>
                          <a:avLst/>
                          <a:gdLst>
                            <a:gd name="T0" fmla="*/ 0 w 891"/>
                            <a:gd name="T1" fmla="*/ 73 h 215"/>
                            <a:gd name="T2" fmla="*/ 388 w 891"/>
                            <a:gd name="T3" fmla="*/ 215 h 215"/>
                            <a:gd name="T4" fmla="*/ 891 w 891"/>
                            <a:gd name="T5" fmla="*/ 215 h 215"/>
                            <a:gd name="T6" fmla="*/ 891 w 891"/>
                            <a:gd name="T7" fmla="*/ 0 h 215"/>
                            <a:gd name="T8" fmla="*/ 0 w 891"/>
                            <a:gd name="T9" fmla="*/ 0 h 215"/>
                            <a:gd name="T10" fmla="*/ 0 w 891"/>
                            <a:gd name="T11" fmla="*/ 73 h 215"/>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 name="connsiteX0" fmla="*/ 0 w 10000"/>
                            <a:gd name="connsiteY0" fmla="*/ 3395 h 10616"/>
                            <a:gd name="connsiteX1" fmla="*/ 4355 w 10000"/>
                            <a:gd name="connsiteY1" fmla="*/ 10000 h 10616"/>
                            <a:gd name="connsiteX2" fmla="*/ 10000 w 10000"/>
                            <a:gd name="connsiteY2" fmla="*/ 10000 h 10616"/>
                            <a:gd name="connsiteX3" fmla="*/ 10000 w 10000"/>
                            <a:gd name="connsiteY3" fmla="*/ 0 h 10616"/>
                            <a:gd name="connsiteX4" fmla="*/ 0 w 10000"/>
                            <a:gd name="connsiteY4" fmla="*/ 0 h 10616"/>
                            <a:gd name="connsiteX5" fmla="*/ 0 w 10000"/>
                            <a:gd name="connsiteY5" fmla="*/ 3395 h 10616"/>
                            <a:gd name="connsiteX0" fmla="*/ 0 w 10000"/>
                            <a:gd name="connsiteY0" fmla="*/ 3395 h 10812"/>
                            <a:gd name="connsiteX1" fmla="*/ 4355 w 10000"/>
                            <a:gd name="connsiteY1" fmla="*/ 10000 h 10812"/>
                            <a:gd name="connsiteX2" fmla="*/ 10000 w 10000"/>
                            <a:gd name="connsiteY2" fmla="*/ 10000 h 10812"/>
                            <a:gd name="connsiteX3" fmla="*/ 10000 w 10000"/>
                            <a:gd name="connsiteY3" fmla="*/ 0 h 10812"/>
                            <a:gd name="connsiteX4" fmla="*/ 0 w 10000"/>
                            <a:gd name="connsiteY4" fmla="*/ 0 h 10812"/>
                            <a:gd name="connsiteX5" fmla="*/ 0 w 10000"/>
                            <a:gd name="connsiteY5" fmla="*/ 3395 h 10812"/>
                            <a:gd name="connsiteX0" fmla="*/ 0 w 10000"/>
                            <a:gd name="connsiteY0" fmla="*/ 3395 h 10489"/>
                            <a:gd name="connsiteX1" fmla="*/ 4355 w 10000"/>
                            <a:gd name="connsiteY1" fmla="*/ 10000 h 10489"/>
                            <a:gd name="connsiteX2" fmla="*/ 10000 w 10000"/>
                            <a:gd name="connsiteY2" fmla="*/ 10000 h 10489"/>
                            <a:gd name="connsiteX3" fmla="*/ 10000 w 10000"/>
                            <a:gd name="connsiteY3" fmla="*/ 0 h 10489"/>
                            <a:gd name="connsiteX4" fmla="*/ 0 w 10000"/>
                            <a:gd name="connsiteY4" fmla="*/ 0 h 10489"/>
                            <a:gd name="connsiteX5" fmla="*/ 0 w 10000"/>
                            <a:gd name="connsiteY5" fmla="*/ 3395 h 10489"/>
                            <a:gd name="connsiteX0" fmla="*/ 0 w 10000"/>
                            <a:gd name="connsiteY0" fmla="*/ 3395 h 10321"/>
                            <a:gd name="connsiteX1" fmla="*/ 4355 w 10000"/>
                            <a:gd name="connsiteY1" fmla="*/ 10000 h 10321"/>
                            <a:gd name="connsiteX2" fmla="*/ 10000 w 10000"/>
                            <a:gd name="connsiteY2" fmla="*/ 10000 h 10321"/>
                            <a:gd name="connsiteX3" fmla="*/ 10000 w 10000"/>
                            <a:gd name="connsiteY3" fmla="*/ 0 h 10321"/>
                            <a:gd name="connsiteX4" fmla="*/ 0 w 10000"/>
                            <a:gd name="connsiteY4" fmla="*/ 0 h 10321"/>
                            <a:gd name="connsiteX5" fmla="*/ 0 w 10000"/>
                            <a:gd name="connsiteY5" fmla="*/ 3395 h 10321"/>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 name="connsiteX0" fmla="*/ 0 w 10000"/>
                            <a:gd name="connsiteY0" fmla="*/ 3395 h 10171"/>
                            <a:gd name="connsiteX1" fmla="*/ 4753 w 10000"/>
                            <a:gd name="connsiteY1" fmla="*/ 10171 h 10171"/>
                            <a:gd name="connsiteX2" fmla="*/ 10000 w 10000"/>
                            <a:gd name="connsiteY2" fmla="*/ 10000 h 10171"/>
                            <a:gd name="connsiteX3" fmla="*/ 10000 w 10000"/>
                            <a:gd name="connsiteY3" fmla="*/ 0 h 10171"/>
                            <a:gd name="connsiteX4" fmla="*/ 0 w 10000"/>
                            <a:gd name="connsiteY4" fmla="*/ 0 h 10171"/>
                            <a:gd name="connsiteX5" fmla="*/ 0 w 10000"/>
                            <a:gd name="connsiteY5" fmla="*/ 3395 h 1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171">
                              <a:moveTo>
                                <a:pt x="0" y="3395"/>
                              </a:moveTo>
                              <a:cubicBezTo>
                                <a:pt x="1657" y="4302"/>
                                <a:pt x="3505" y="10248"/>
                                <a:pt x="4753" y="10171"/>
                              </a:cubicBezTo>
                              <a:cubicBezTo>
                                <a:pt x="6747" y="10048"/>
                                <a:pt x="8118" y="10000"/>
                                <a:pt x="10000" y="10000"/>
                              </a:cubicBezTo>
                              <a:lnTo>
                                <a:pt x="10000" y="0"/>
                              </a:lnTo>
                              <a:lnTo>
                                <a:pt x="0" y="0"/>
                              </a:lnTo>
                              <a:lnTo>
                                <a:pt x="0" y="3395"/>
                              </a:lnTo>
                              <a:close/>
                            </a:path>
                          </a:pathLst>
                        </a:custGeom>
                        <a:solidFill>
                          <a:srgbClr val="03A5C2"/>
                        </a:solidFill>
                        <a:ln w="12700">
                          <a:solidFill>
                            <a:schemeClr val="bg1"/>
                          </a:solidFill>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flipH="1">
                          <a:off x="0" y="923925"/>
                          <a:ext cx="6365875" cy="847090"/>
                        </a:xfrm>
                        <a:custGeom>
                          <a:avLst/>
                          <a:gdLst>
                            <a:gd name="T0" fmla="*/ 0 w 891"/>
                            <a:gd name="T1" fmla="*/ 73 h 215"/>
                            <a:gd name="T2" fmla="*/ 388 w 891"/>
                            <a:gd name="T3" fmla="*/ 215 h 215"/>
                            <a:gd name="T4" fmla="*/ 891 w 891"/>
                            <a:gd name="T5" fmla="*/ 215 h 215"/>
                            <a:gd name="T6" fmla="*/ 891 w 891"/>
                            <a:gd name="T7" fmla="*/ 0 h 215"/>
                            <a:gd name="T8" fmla="*/ 0 w 891"/>
                            <a:gd name="T9" fmla="*/ 0 h 215"/>
                            <a:gd name="T10" fmla="*/ 0 w 891"/>
                            <a:gd name="T11" fmla="*/ 73 h 215"/>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 name="connsiteX0" fmla="*/ 0 w 10000"/>
                            <a:gd name="connsiteY0" fmla="*/ 3395 h 10616"/>
                            <a:gd name="connsiteX1" fmla="*/ 4355 w 10000"/>
                            <a:gd name="connsiteY1" fmla="*/ 10000 h 10616"/>
                            <a:gd name="connsiteX2" fmla="*/ 10000 w 10000"/>
                            <a:gd name="connsiteY2" fmla="*/ 10000 h 10616"/>
                            <a:gd name="connsiteX3" fmla="*/ 10000 w 10000"/>
                            <a:gd name="connsiteY3" fmla="*/ 0 h 10616"/>
                            <a:gd name="connsiteX4" fmla="*/ 0 w 10000"/>
                            <a:gd name="connsiteY4" fmla="*/ 0 h 10616"/>
                            <a:gd name="connsiteX5" fmla="*/ 0 w 10000"/>
                            <a:gd name="connsiteY5" fmla="*/ 3395 h 10616"/>
                            <a:gd name="connsiteX0" fmla="*/ 0 w 10000"/>
                            <a:gd name="connsiteY0" fmla="*/ 3395 h 10812"/>
                            <a:gd name="connsiteX1" fmla="*/ 4355 w 10000"/>
                            <a:gd name="connsiteY1" fmla="*/ 10000 h 10812"/>
                            <a:gd name="connsiteX2" fmla="*/ 10000 w 10000"/>
                            <a:gd name="connsiteY2" fmla="*/ 10000 h 10812"/>
                            <a:gd name="connsiteX3" fmla="*/ 10000 w 10000"/>
                            <a:gd name="connsiteY3" fmla="*/ 0 h 10812"/>
                            <a:gd name="connsiteX4" fmla="*/ 0 w 10000"/>
                            <a:gd name="connsiteY4" fmla="*/ 0 h 10812"/>
                            <a:gd name="connsiteX5" fmla="*/ 0 w 10000"/>
                            <a:gd name="connsiteY5" fmla="*/ 3395 h 10812"/>
                            <a:gd name="connsiteX0" fmla="*/ 0 w 10000"/>
                            <a:gd name="connsiteY0" fmla="*/ 3395 h 10489"/>
                            <a:gd name="connsiteX1" fmla="*/ 4355 w 10000"/>
                            <a:gd name="connsiteY1" fmla="*/ 10000 h 10489"/>
                            <a:gd name="connsiteX2" fmla="*/ 10000 w 10000"/>
                            <a:gd name="connsiteY2" fmla="*/ 10000 h 10489"/>
                            <a:gd name="connsiteX3" fmla="*/ 10000 w 10000"/>
                            <a:gd name="connsiteY3" fmla="*/ 0 h 10489"/>
                            <a:gd name="connsiteX4" fmla="*/ 0 w 10000"/>
                            <a:gd name="connsiteY4" fmla="*/ 0 h 10489"/>
                            <a:gd name="connsiteX5" fmla="*/ 0 w 10000"/>
                            <a:gd name="connsiteY5" fmla="*/ 3395 h 10489"/>
                            <a:gd name="connsiteX0" fmla="*/ 0 w 10000"/>
                            <a:gd name="connsiteY0" fmla="*/ 3395 h 10321"/>
                            <a:gd name="connsiteX1" fmla="*/ 4355 w 10000"/>
                            <a:gd name="connsiteY1" fmla="*/ 10000 h 10321"/>
                            <a:gd name="connsiteX2" fmla="*/ 10000 w 10000"/>
                            <a:gd name="connsiteY2" fmla="*/ 10000 h 10321"/>
                            <a:gd name="connsiteX3" fmla="*/ 10000 w 10000"/>
                            <a:gd name="connsiteY3" fmla="*/ 0 h 10321"/>
                            <a:gd name="connsiteX4" fmla="*/ 0 w 10000"/>
                            <a:gd name="connsiteY4" fmla="*/ 0 h 10321"/>
                            <a:gd name="connsiteX5" fmla="*/ 0 w 10000"/>
                            <a:gd name="connsiteY5" fmla="*/ 3395 h 10321"/>
                            <a:gd name="connsiteX0" fmla="*/ 0 w 10000"/>
                            <a:gd name="connsiteY0" fmla="*/ 3395 h 10000"/>
                            <a:gd name="connsiteX1" fmla="*/ 4355 w 10000"/>
                            <a:gd name="connsiteY1" fmla="*/ 10000 h 10000"/>
                            <a:gd name="connsiteX2" fmla="*/ 10000 w 10000"/>
                            <a:gd name="connsiteY2" fmla="*/ 10000 h 10000"/>
                            <a:gd name="connsiteX3" fmla="*/ 10000 w 10000"/>
                            <a:gd name="connsiteY3" fmla="*/ 0 h 10000"/>
                            <a:gd name="connsiteX4" fmla="*/ 0 w 10000"/>
                            <a:gd name="connsiteY4" fmla="*/ 0 h 10000"/>
                            <a:gd name="connsiteX5" fmla="*/ 0 w 10000"/>
                            <a:gd name="connsiteY5" fmla="*/ 3395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0" y="3395"/>
                              </a:moveTo>
                              <a:cubicBezTo>
                                <a:pt x="1657" y="4302"/>
                                <a:pt x="3107" y="10077"/>
                                <a:pt x="4355" y="10000"/>
                              </a:cubicBezTo>
                              <a:cubicBezTo>
                                <a:pt x="6349" y="9877"/>
                                <a:pt x="8118" y="10000"/>
                                <a:pt x="10000" y="10000"/>
                              </a:cubicBezTo>
                              <a:lnTo>
                                <a:pt x="10000" y="0"/>
                              </a:lnTo>
                              <a:lnTo>
                                <a:pt x="0" y="0"/>
                              </a:lnTo>
                              <a:lnTo>
                                <a:pt x="0" y="3395"/>
                              </a:lnTo>
                              <a:close/>
                            </a:path>
                          </a:pathLst>
                        </a:custGeom>
                        <a:gradFill flip="none" rotWithShape="1">
                          <a:gsLst>
                            <a:gs pos="0">
                              <a:srgbClr val="21B6C9"/>
                            </a:gs>
                            <a:gs pos="53000">
                              <a:srgbClr val="64D7E6"/>
                            </a:gs>
                            <a:gs pos="100000">
                              <a:srgbClr val="C1EFF5"/>
                            </a:gs>
                          </a:gsLst>
                          <a:lin ang="10800000" scaled="1"/>
                          <a:tileRect/>
                        </a:gradFill>
                        <a:ln w="12700">
                          <a:solidFill>
                            <a:schemeClr val="bg1"/>
                          </a:solidFill>
                        </a:ln>
                      </wps:spPr>
                      <wps:bodyPr vert="horz" wrap="square" lIns="91440" tIns="45720" rIns="91440" bIns="45720" numCol="1" anchor="t" anchorCtr="0" compatLnSpc="1">
                        <a:prstTxWarp prst="textNoShape">
                          <a:avLst/>
                        </a:prstTxWarp>
                      </wps:bodyPr>
                    </wps:wsp>
                    <wpg:grpSp>
                      <wpg:cNvPr id="20" name="Group 20"/>
                      <wpg:cNvGrpSpPr/>
                      <wpg:grpSpPr>
                        <a:xfrm>
                          <a:off x="103414" y="952500"/>
                          <a:ext cx="802731" cy="791845"/>
                          <a:chOff x="103414" y="952500"/>
                          <a:chExt cx="802731" cy="791845"/>
                        </a:xfrm>
                      </wpg:grpSpPr>
                      <wps:wsp>
                        <wps:cNvPr id="21" name="Oval 21"/>
                        <wps:cNvSpPr/>
                        <wps:spPr>
                          <a:xfrm>
                            <a:off x="114296" y="952500"/>
                            <a:ext cx="791849" cy="791845"/>
                          </a:xfrm>
                          <a:prstGeom prst="ellipse">
                            <a:avLst/>
                          </a:prstGeom>
                          <a:solidFill>
                            <a:schemeClr val="bg1"/>
                          </a:solidFill>
                          <a:ln>
                            <a:noFill/>
                          </a:ln>
                          <a:effectLst>
                            <a:outerShdw blurRad="50800" dist="381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Content Placeholder 2"/>
                          <pic:cNvPicPr>
                            <a:picLocks noGrp="1" noChangeAspect="1"/>
                          </pic:cNvPicPr>
                        </pic:nvPicPr>
                        <pic:blipFill rotWithShape="1">
                          <a:blip r:embed="rId1">
                            <a:extLst>
                              <a:ext uri="{28A0092B-C50C-407E-A947-70E740481C1C}">
                                <a14:useLocalDpi xmlns:a14="http://schemas.microsoft.com/office/drawing/2010/main" val="0"/>
                              </a:ext>
                            </a:extLst>
                          </a:blip>
                          <a:srcRect l="-2626" r="71127"/>
                          <a:stretch/>
                        </pic:blipFill>
                        <pic:spPr bwMode="auto">
                          <a:xfrm>
                            <a:off x="103414" y="1000116"/>
                            <a:ext cx="791694" cy="70471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3" name="Picture 23"/>
                        <pic:cNvPicPr/>
                      </pic:nvPicPr>
                      <pic:blipFill rotWithShape="1">
                        <a:blip r:embed="rId2" cstate="print">
                          <a:extLst>
                            <a:ext uri="{28A0092B-C50C-407E-A947-70E740481C1C}">
                              <a14:useLocalDpi xmlns:a14="http://schemas.microsoft.com/office/drawing/2010/main" val="0"/>
                            </a:ext>
                          </a:extLst>
                        </a:blip>
                        <a:srcRect l="20284" t="71327" r="36257" b="183"/>
                        <a:stretch/>
                      </pic:blipFill>
                      <pic:spPr bwMode="auto">
                        <a:xfrm>
                          <a:off x="2584450" y="949960"/>
                          <a:ext cx="827405" cy="374650"/>
                        </a:xfrm>
                        <a:prstGeom prst="rect">
                          <a:avLst/>
                        </a:prstGeom>
                        <a:ln w="6350"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24" name="Picture 24"/>
                        <pic:cNvPicPr/>
                      </pic:nvPicPr>
                      <pic:blipFill rotWithShape="1">
                        <a:blip r:embed="rId2" cstate="print">
                          <a:extLst>
                            <a:ext uri="{28A0092B-C50C-407E-A947-70E740481C1C}">
                              <a14:useLocalDpi xmlns:a14="http://schemas.microsoft.com/office/drawing/2010/main" val="0"/>
                            </a:ext>
                          </a:extLst>
                        </a:blip>
                        <a:srcRect b="29184"/>
                        <a:stretch/>
                      </pic:blipFill>
                      <pic:spPr>
                        <a:xfrm>
                          <a:off x="2181225" y="0"/>
                          <a:ext cx="1940560" cy="950595"/>
                        </a:xfrm>
                        <a:prstGeom prst="rect">
                          <a:avLst/>
                        </a:prstGeom>
                      </pic:spPr>
                    </pic:pic>
                  </wpg:wgp>
                </a:graphicData>
              </a:graphic>
            </wp:anchor>
          </w:drawing>
        </mc:Choice>
        <mc:Fallback>
          <w:pict>
            <v:group w14:anchorId="285F0178" id="Group 14" o:spid="_x0000_s1026" style="position:absolute;margin-left:-21.25pt;margin-top:-5.25pt;width:501.25pt;height:139.45pt;z-index:251649023" coordsize="63658,1771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BvAAAAAFJnaHRsb25n&#10;AAABj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AM4QklN&#10;BAwAAAAADYAAAAABAAAAoAAAAC0AAAHgAABUYAAADWQAGAAB/9j/7QAMQWRvYmVfQ00AAf/uAA5B&#10;ZG9iZQBkgAAAAAH/2wCEAAwICAgJCAwJCQwRCwoLERUPDAwPFRgTExUTExgRDAwMDAwMEQwMDAwM&#10;DAwMDAwMDAwMDAwMDAwMDAwMDAwMDAwBDQsLDQ4NEA4OEBQODg4UFA4ODg4UEQwMDAwMEREMDAwM&#10;DAwRDAwMDAwMDAwMDAwMDAwMDAwMDAwMDAwMDAwMDP/AABEIAC0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">
              <v:shape id="Freeform 18" o:spid="_x0000_s1027" style="position:absolute;left:45196;top:11793;width:18446;height:4845;visibility:visible;mso-wrap-style:square;v-text-anchor:top" coordsize="10000,1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" path="m,3395v1657,907,3505,6853,4753,6776c6747,10048,8118,10000,10000,10000l10000,,,,,3395xe" fillcolor="#03a5c2" strokecolor="white [3212]" strokeweight="1pt">
                <v:path arrowok="t" o:connecttype="custom" o:connectlocs="0,161734;876774,484536;1844675,476390;1844675,0;0,0;0,161734" o:connectangles="0,0,0,0,0,0"/>
              </v:shape>
              <v:shape id="Freeform 19" o:spid="_x0000_s1028" style="position:absolute;top:9239;width:63658;height:8471;flip:x;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" path="m,3395v1657,907,3107,6682,4355,6605c6349,9877,8118,10000,10000,10000l10000,,,,,3395xe" fillcolor="#21b6c9" strokecolor="white [3212]" strokeweight="1pt">
                <v:fill color2="#c1eff5" rotate="t" angle="270" colors="0 #21b6c9;34734f #64d7e6;1 #c1eff5" focus="100%" type="gradient"/>
                <v:path arrowok="t" o:connecttype="custom" o:connectlocs="0,287587;2772339,847090;6365875,847090;6365875,0;0,0;0,287587" o:connectangles="0,0,0,0,0,0"/>
              </v:shape>
              <v:group id="Group 20" o:spid="_x0000_s1029" style="position:absolute;left:1034;top:9525;width:8027;height:7918" coordorigin="1034,9525" coordsize="8027,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21" o:spid="_x0000_s1030" style="position:absolute;left:1142;top:9525;width:7919;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" fillcolor="white [3212]" stroked="f" strokeweight=".5pt">
                  <v:stroke joinstyle="miter"/>
                  <v:shadow on="t" color="black" opacity="26214f" origin="-.5,-.5" offset=".74836mm,.74836mm"/>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1" type="#_x0000_t75" style="position:absolute;left:25844;top:9499;width:8274;height: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" stroked="t" strokecolor="window" strokeweight=".5pt">
                <v:stroke joinstyle="round"/>
                <v:imagedata r:id="rId3" o:title="" croptop="46745f" cropbottom="120f" cropleft="13293f" cropright="23761f"/>
              </v:shape>
              <v:shape id="Picture 24" o:spid="_x0000_s1032" type="#_x0000_t75" style="position:absolute;left:21812;width:19405;height: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">
                <v:imagedata r:id="rId3" o:title="" cropbottom="19126f"/>
              </v:shape>
            </v:group>
          </w:pict>
        </mc:Fallback>
      </mc:AlternateContent>
    </w:r>
    <w:r w:rsidR="00CB618D" w:rsidRPr="00097605">
      <w:rPr>
        <w:noProof/>
        <w:lang w:eastAsia="en-GB"/>
      </w:rPr>
      <mc:AlternateContent>
        <mc:Choice Requires="wps">
          <w:drawing>
            <wp:anchor distT="0" distB="0" distL="114300" distR="114300" simplePos="0" relativeHeight="251657216" behindDoc="0" locked="0" layoutInCell="1" allowOverlap="1" wp14:anchorId="2B7D085A" wp14:editId="673C97FE">
              <wp:simplePos x="0" y="0"/>
              <wp:positionH relativeFrom="column">
                <wp:posOffset>5390515</wp:posOffset>
              </wp:positionH>
              <wp:positionV relativeFrom="paragraph">
                <wp:posOffset>1239520</wp:posOffset>
              </wp:positionV>
              <wp:extent cx="774700" cy="338455"/>
              <wp:effectExtent l="0" t="0" r="0" b="0"/>
              <wp:wrapNone/>
              <wp:docPr id="53" name="TextBox 52"/>
              <wp:cNvGraphicFramePr/>
              <a:graphic xmlns:a="http://schemas.openxmlformats.org/drawingml/2006/main">
                <a:graphicData uri="http://schemas.microsoft.com/office/word/2010/wordprocessingShape">
                  <wps:wsp>
                    <wps:cNvSpPr txBox="1"/>
                    <wps:spPr>
                      <a:xfrm>
                        <a:off x="0" y="0"/>
                        <a:ext cx="774700" cy="338455"/>
                      </a:xfrm>
                      <a:prstGeom prst="rect">
                        <a:avLst/>
                      </a:prstGeom>
                      <a:noFill/>
                    </wps:spPr>
                    <wps:txbx>
                      <w:txbxContent>
                        <w:p w14:paraId="71C44845" w14:textId="539ABADC" w:rsidR="00CB618D" w:rsidRDefault="00CB618D" w:rsidP="00097605">
                          <w:pPr>
                            <w:pStyle w:val="NormalWeb"/>
                            <w:spacing w:before="0" w:beforeAutospacing="0" w:after="0" w:afterAutospacing="0"/>
                            <w:textAlignment w:val="baseline"/>
                          </w:pPr>
                          <w:r w:rsidRPr="00C51720">
                            <w:rPr>
                              <w:rFonts w:ascii="Verdana" w:hAnsi="Verdana" w:cs="Arial"/>
                              <w:color w:val="FFFFFF" w:themeColor="background1"/>
                              <w:kern w:val="24"/>
                              <w:sz w:val="32"/>
                              <w:szCs w:val="32"/>
                            </w:rPr>
                            <w:t>202</w:t>
                          </w:r>
                          <w:r w:rsidR="00D73FD0" w:rsidRPr="00C51720">
                            <w:rPr>
                              <w:rFonts w:ascii="Verdana" w:hAnsi="Verdana" w:cs="Arial"/>
                              <w:color w:val="FFFFFF" w:themeColor="background1"/>
                              <w:kern w:val="24"/>
                              <w:sz w:val="32"/>
                              <w:szCs w:val="32"/>
                            </w:rPr>
                            <w:t>6</w:t>
                          </w:r>
                        </w:p>
                      </w:txbxContent>
                    </wps:txbx>
                    <wps:bodyPr wrap="square" rtlCol="0">
                      <a:spAutoFit/>
                    </wps:bodyPr>
                  </wps:wsp>
                </a:graphicData>
              </a:graphic>
            </wp:anchor>
          </w:drawing>
        </mc:Choice>
        <mc:Fallback>
          <w:pict>
            <v:shapetype w14:anchorId="2B7D085A" id="_x0000_t202" coordsize="21600,21600" o:spt="202" path="m,l,21600r21600,l21600,xe">
              <v:stroke joinstyle="miter"/>
              <v:path gradientshapeok="t" o:connecttype="rect"/>
            </v:shapetype>
            <v:shape id="TextBox 52" o:spid="_x0000_s1026" type="#_x0000_t202" style="position:absolute;left:0;text-align:left;margin-left:424.45pt;margin-top:97.6pt;width:61pt;height:26.6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" filled="f" stroked="f">
              <v:textbox style="mso-fit-shape-to-text:t">
                <w:txbxContent>
                  <w:p w14:paraId="71C44845" w14:textId="539ABADC" w:rsidR="00CB618D" w:rsidRDefault="00CB618D" w:rsidP="00097605">
                    <w:pPr>
                      <w:pStyle w:val="NormalWeb"/>
                      <w:spacing w:before="0" w:beforeAutospacing="0" w:after="0" w:afterAutospacing="0"/>
                      <w:textAlignment w:val="baseline"/>
                    </w:pPr>
                    <w:r w:rsidRPr="00C51720">
                      <w:rPr>
                        <w:rFonts w:ascii="Verdana" w:hAnsi="Verdana" w:cs="Arial"/>
                        <w:color w:val="FFFFFF" w:themeColor="background1"/>
                        <w:kern w:val="24"/>
                        <w:sz w:val="32"/>
                        <w:szCs w:val="32"/>
                      </w:rPr>
                      <w:t>202</w:t>
                    </w:r>
                    <w:r w:rsidR="00D73FD0" w:rsidRPr="00C51720">
                      <w:rPr>
                        <w:rFonts w:ascii="Verdana" w:hAnsi="Verdana" w:cs="Arial"/>
                        <w:color w:val="FFFFFF" w:themeColor="background1"/>
                        <w:kern w:val="24"/>
                        <w:sz w:val="32"/>
                        <w:szCs w:val="32"/>
                      </w:rPr>
                      <w:t>6</w:t>
                    </w:r>
                  </w:p>
                </w:txbxContent>
              </v:textbox>
            </v:shape>
          </w:pict>
        </mc:Fallback>
      </mc:AlternateContent>
    </w:r>
    <w:r w:rsidR="00CB618D" w:rsidRPr="00097605">
      <w:rPr>
        <w:noProof/>
        <w:lang w:eastAsia="en-GB"/>
      </w:rPr>
      <mc:AlternateContent>
        <mc:Choice Requires="wps">
          <w:drawing>
            <wp:anchor distT="0" distB="0" distL="114300" distR="114300" simplePos="0" relativeHeight="251656192" behindDoc="0" locked="0" layoutInCell="1" allowOverlap="1" wp14:anchorId="6C6B5466" wp14:editId="6BB9AD73">
              <wp:simplePos x="0" y="0"/>
              <wp:positionH relativeFrom="column">
                <wp:posOffset>678815</wp:posOffset>
              </wp:positionH>
              <wp:positionV relativeFrom="paragraph">
                <wp:posOffset>1233170</wp:posOffset>
              </wp:positionV>
              <wp:extent cx="3070225" cy="368935"/>
              <wp:effectExtent l="0" t="0" r="0" b="0"/>
              <wp:wrapNone/>
              <wp:docPr id="52" name="TextBox 51"/>
              <wp:cNvGraphicFramePr/>
              <a:graphic xmlns:a="http://schemas.openxmlformats.org/drawingml/2006/main">
                <a:graphicData uri="http://schemas.microsoft.com/office/word/2010/wordprocessingShape">
                  <wps:wsp>
                    <wps:cNvSpPr txBox="1"/>
                    <wps:spPr>
                      <a:xfrm>
                        <a:off x="0" y="0"/>
                        <a:ext cx="3070225" cy="368935"/>
                      </a:xfrm>
                      <a:prstGeom prst="rect">
                        <a:avLst/>
                      </a:prstGeom>
                      <a:noFill/>
                    </wps:spPr>
                    <wps:txbx>
                      <w:txbxContent>
                        <w:p w14:paraId="73B7EB21" w14:textId="084EA1EC" w:rsidR="00CB618D" w:rsidRDefault="00CB618D" w:rsidP="00097605">
                          <w:pPr>
                            <w:pStyle w:val="NormalWeb"/>
                            <w:spacing w:before="0" w:beforeAutospacing="0" w:after="0" w:afterAutospacing="0"/>
                            <w:textAlignment w:val="baseline"/>
                          </w:pPr>
                          <w:r>
                            <w:rPr>
                              <w:rFonts w:ascii="Verdana" w:hAnsi="Verdana" w:cs="Arial"/>
                              <w:color w:val="FFFFFF" w:themeColor="background1"/>
                              <w:kern w:val="24"/>
                              <w:sz w:val="36"/>
                              <w:szCs w:val="36"/>
                            </w:rPr>
                            <w:t>ENCR Recommendations</w:t>
                          </w:r>
                        </w:p>
                      </w:txbxContent>
                    </wps:txbx>
                    <wps:bodyPr wrap="square" rtlCol="0">
                      <a:spAutoFit/>
                    </wps:bodyPr>
                  </wps:wsp>
                </a:graphicData>
              </a:graphic>
              <wp14:sizeRelH relativeFrom="margin">
                <wp14:pctWidth>0</wp14:pctWidth>
              </wp14:sizeRelH>
            </wp:anchor>
          </w:drawing>
        </mc:Choice>
        <mc:Fallback>
          <w:pict>
            <v:shape w14:anchorId="6C6B5466" id="TextBox 51" o:spid="_x0000_s1027" type="#_x0000_t202" style="position:absolute;left:0;text-align:left;margin-left:53.45pt;margin-top:97.1pt;width:241.75pt;height:29.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" filled="f" stroked="f">
              <v:textbox style="mso-fit-shape-to-text:t">
                <w:txbxContent>
                  <w:p w14:paraId="73B7EB21" w14:textId="084EA1EC" w:rsidR="00CB618D" w:rsidRDefault="00CB618D" w:rsidP="00097605">
                    <w:pPr>
                      <w:pStyle w:val="NormalWeb"/>
                      <w:spacing w:before="0" w:beforeAutospacing="0" w:after="0" w:afterAutospacing="0"/>
                      <w:textAlignment w:val="baseline"/>
                    </w:pPr>
                    <w:r>
                      <w:rPr>
                        <w:rFonts w:ascii="Verdana" w:hAnsi="Verdana" w:cs="Arial"/>
                        <w:color w:val="FFFFFF" w:themeColor="background1"/>
                        <w:kern w:val="24"/>
                        <w:sz w:val="36"/>
                        <w:szCs w:val="36"/>
                      </w:rPr>
                      <w:t>ENCR Recommendations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95pt;height:43.2pt;visibility:visible;mso-wrap-style:square" o:bullet="t">
        <v:imagedata r:id="rId1" o:title=""/>
      </v:shape>
    </w:pict>
  </w:numPicBullet>
  <w:abstractNum w:abstractNumId="0" w15:restartNumberingAfterBreak="0">
    <w:nsid w:val="FFFFFF7C"/>
    <w:multiLevelType w:val="singleLevel"/>
    <w:tmpl w:val="17EE4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0CE5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68A3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2A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7E3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388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8801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220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CC33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02AC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51A43"/>
    <w:multiLevelType w:val="hybridMultilevel"/>
    <w:tmpl w:val="77440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71858"/>
    <w:multiLevelType w:val="hybridMultilevel"/>
    <w:tmpl w:val="AD78816E"/>
    <w:lvl w:ilvl="0" w:tplc="040C000B">
      <w:start w:val="1"/>
      <w:numFmt w:val="bullet"/>
      <w:lvlText w:val=""/>
      <w:lvlJc w:val="left"/>
      <w:pPr>
        <w:tabs>
          <w:tab w:val="num" w:pos="1068"/>
        </w:tabs>
        <w:ind w:left="1068" w:hanging="360"/>
      </w:pPr>
      <w:rPr>
        <w:rFonts w:ascii="Wingdings" w:hAnsi="Wingdings" w:hint="default"/>
      </w:rPr>
    </w:lvl>
    <w:lvl w:ilvl="1" w:tplc="040C000B">
      <w:start w:val="1"/>
      <w:numFmt w:val="bullet"/>
      <w:lvlText w:val=""/>
      <w:lvlJc w:val="left"/>
      <w:pPr>
        <w:tabs>
          <w:tab w:val="num" w:pos="1334"/>
        </w:tabs>
        <w:ind w:left="1334" w:hanging="360"/>
      </w:pPr>
      <w:rPr>
        <w:rFonts w:ascii="Wingdings" w:hAnsi="Wingdings" w:hint="default"/>
      </w:rPr>
    </w:lvl>
    <w:lvl w:ilvl="2" w:tplc="FFFFFFFF">
      <w:start w:val="1"/>
      <w:numFmt w:val="bullet"/>
      <w:lvlText w:val=""/>
      <w:lvlJc w:val="left"/>
      <w:pPr>
        <w:tabs>
          <w:tab w:val="num" w:pos="2054"/>
        </w:tabs>
        <w:ind w:left="2054" w:hanging="360"/>
      </w:pPr>
      <w:rPr>
        <w:rFonts w:ascii="Wingdings" w:hAnsi="Wingdings" w:hint="default"/>
      </w:rPr>
    </w:lvl>
    <w:lvl w:ilvl="3" w:tplc="FFFFFFFF">
      <w:start w:val="1"/>
      <w:numFmt w:val="bullet"/>
      <w:lvlText w:val=""/>
      <w:lvlJc w:val="left"/>
      <w:pPr>
        <w:tabs>
          <w:tab w:val="num" w:pos="2774"/>
        </w:tabs>
        <w:ind w:left="2774" w:hanging="360"/>
      </w:pPr>
      <w:rPr>
        <w:rFonts w:ascii="Symbol" w:hAnsi="Symbol" w:hint="default"/>
      </w:rPr>
    </w:lvl>
    <w:lvl w:ilvl="4" w:tplc="FFFFFFFF">
      <w:start w:val="1"/>
      <w:numFmt w:val="bullet"/>
      <w:lvlText w:val="o"/>
      <w:lvlJc w:val="left"/>
      <w:pPr>
        <w:tabs>
          <w:tab w:val="num" w:pos="3494"/>
        </w:tabs>
        <w:ind w:left="3494" w:hanging="360"/>
      </w:pPr>
      <w:rPr>
        <w:rFonts w:ascii="Courier New" w:hAnsi="Courier New" w:cs="Times New Roman" w:hint="default"/>
      </w:rPr>
    </w:lvl>
    <w:lvl w:ilvl="5" w:tplc="FFFFFFFF">
      <w:start w:val="1"/>
      <w:numFmt w:val="bullet"/>
      <w:lvlText w:val=""/>
      <w:lvlJc w:val="left"/>
      <w:pPr>
        <w:tabs>
          <w:tab w:val="num" w:pos="4214"/>
        </w:tabs>
        <w:ind w:left="4214" w:hanging="360"/>
      </w:pPr>
      <w:rPr>
        <w:rFonts w:ascii="Wingdings" w:hAnsi="Wingdings" w:hint="default"/>
      </w:rPr>
    </w:lvl>
    <w:lvl w:ilvl="6" w:tplc="FFFFFFFF">
      <w:start w:val="1"/>
      <w:numFmt w:val="bullet"/>
      <w:lvlText w:val=""/>
      <w:lvlJc w:val="left"/>
      <w:pPr>
        <w:tabs>
          <w:tab w:val="num" w:pos="4934"/>
        </w:tabs>
        <w:ind w:left="4934" w:hanging="360"/>
      </w:pPr>
      <w:rPr>
        <w:rFonts w:ascii="Symbol" w:hAnsi="Symbol" w:hint="default"/>
      </w:rPr>
    </w:lvl>
    <w:lvl w:ilvl="7" w:tplc="FFFFFFFF">
      <w:start w:val="1"/>
      <w:numFmt w:val="bullet"/>
      <w:lvlText w:val="o"/>
      <w:lvlJc w:val="left"/>
      <w:pPr>
        <w:tabs>
          <w:tab w:val="num" w:pos="5654"/>
        </w:tabs>
        <w:ind w:left="5654" w:hanging="360"/>
      </w:pPr>
      <w:rPr>
        <w:rFonts w:ascii="Courier New" w:hAnsi="Courier New" w:cs="Times New Roman" w:hint="default"/>
      </w:rPr>
    </w:lvl>
    <w:lvl w:ilvl="8" w:tplc="FFFFFFFF">
      <w:start w:val="1"/>
      <w:numFmt w:val="bullet"/>
      <w:lvlText w:val=""/>
      <w:lvlJc w:val="left"/>
      <w:pPr>
        <w:tabs>
          <w:tab w:val="num" w:pos="6374"/>
        </w:tabs>
        <w:ind w:left="6374" w:hanging="360"/>
      </w:pPr>
      <w:rPr>
        <w:rFonts w:ascii="Wingdings" w:hAnsi="Wingdings" w:hint="default"/>
      </w:rPr>
    </w:lvl>
  </w:abstractNum>
  <w:abstractNum w:abstractNumId="12" w15:restartNumberingAfterBreak="0">
    <w:nsid w:val="204650FF"/>
    <w:multiLevelType w:val="hybridMultilevel"/>
    <w:tmpl w:val="6084406A"/>
    <w:lvl w:ilvl="0" w:tplc="040C000B">
      <w:start w:val="1"/>
      <w:numFmt w:val="bullet"/>
      <w:lvlText w:val=""/>
      <w:lvlJc w:val="left"/>
      <w:pPr>
        <w:ind w:left="1069"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2A6F28"/>
    <w:multiLevelType w:val="hybridMultilevel"/>
    <w:tmpl w:val="37FC26C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2D0B4284"/>
    <w:multiLevelType w:val="hybridMultilevel"/>
    <w:tmpl w:val="1D9AFE12"/>
    <w:lvl w:ilvl="0" w:tplc="DB3C414C">
      <w:start w:val="3"/>
      <w:numFmt w:val="bullet"/>
      <w:lvlText w:val="-"/>
      <w:lvlJc w:val="left"/>
      <w:pPr>
        <w:ind w:left="1069" w:hanging="360"/>
      </w:pPr>
      <w:rPr>
        <w:rFonts w:ascii="Calibri" w:eastAsia="Times New Roman" w:hAnsi="Calibri" w:cs="Calibri" w:hint="default"/>
      </w:rPr>
    </w:lvl>
    <w:lvl w:ilvl="1" w:tplc="DB3C414C">
      <w:start w:val="3"/>
      <w:numFmt w:val="bullet"/>
      <w:lvlText w:val="-"/>
      <w:lvlJc w:val="left"/>
      <w:pPr>
        <w:ind w:left="1440" w:hanging="360"/>
      </w:pPr>
      <w:rPr>
        <w:rFonts w:ascii="Calibri" w:eastAsia="Times New Roman" w:hAnsi="Calibri" w:cs="Calibr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E35BDF"/>
    <w:multiLevelType w:val="hybridMultilevel"/>
    <w:tmpl w:val="66121E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035566"/>
    <w:multiLevelType w:val="hybridMultilevel"/>
    <w:tmpl w:val="FEC2DDC0"/>
    <w:lvl w:ilvl="0" w:tplc="9888407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7F4467"/>
    <w:multiLevelType w:val="hybridMultilevel"/>
    <w:tmpl w:val="64D24EE2"/>
    <w:lvl w:ilvl="0" w:tplc="10E0A458">
      <w:start w:val="3"/>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4822B1"/>
    <w:multiLevelType w:val="hybridMultilevel"/>
    <w:tmpl w:val="0E3C5128"/>
    <w:lvl w:ilvl="0" w:tplc="BD0CE76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42439A"/>
    <w:multiLevelType w:val="hybridMultilevel"/>
    <w:tmpl w:val="98FEF35C"/>
    <w:lvl w:ilvl="0" w:tplc="4DCE683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5B7D3F"/>
    <w:multiLevelType w:val="hybridMultilevel"/>
    <w:tmpl w:val="89EA50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555C84"/>
    <w:multiLevelType w:val="hybridMultilevel"/>
    <w:tmpl w:val="1AD6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03584"/>
    <w:multiLevelType w:val="multilevel"/>
    <w:tmpl w:val="8A624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910D6"/>
    <w:multiLevelType w:val="hybridMultilevel"/>
    <w:tmpl w:val="35928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A91985"/>
    <w:multiLevelType w:val="hybridMultilevel"/>
    <w:tmpl w:val="849605E2"/>
    <w:lvl w:ilvl="0" w:tplc="040C000B">
      <w:start w:val="1"/>
      <w:numFmt w:val="bullet"/>
      <w:lvlText w:val=""/>
      <w:lvlJc w:val="left"/>
      <w:pPr>
        <w:tabs>
          <w:tab w:val="num" w:pos="1068"/>
        </w:tabs>
        <w:ind w:left="1068" w:hanging="360"/>
      </w:pPr>
      <w:rPr>
        <w:rFonts w:ascii="Wingdings" w:hAnsi="Wingdings" w:hint="default"/>
      </w:rPr>
    </w:lvl>
    <w:lvl w:ilvl="1" w:tplc="DB3C414C">
      <w:start w:val="3"/>
      <w:numFmt w:val="bullet"/>
      <w:lvlText w:val="-"/>
      <w:lvlJc w:val="left"/>
      <w:pPr>
        <w:tabs>
          <w:tab w:val="num" w:pos="1334"/>
        </w:tabs>
        <w:ind w:left="1334" w:hanging="360"/>
      </w:pPr>
      <w:rPr>
        <w:rFonts w:ascii="Calibri" w:eastAsia="Times New Roman" w:hAnsi="Calibri" w:cs="Calibri" w:hint="default"/>
      </w:rPr>
    </w:lvl>
    <w:lvl w:ilvl="2" w:tplc="FFFFFFFF">
      <w:start w:val="1"/>
      <w:numFmt w:val="bullet"/>
      <w:lvlText w:val=""/>
      <w:lvlJc w:val="left"/>
      <w:pPr>
        <w:tabs>
          <w:tab w:val="num" w:pos="2054"/>
        </w:tabs>
        <w:ind w:left="2054" w:hanging="360"/>
      </w:pPr>
      <w:rPr>
        <w:rFonts w:ascii="Wingdings" w:hAnsi="Wingdings" w:hint="default"/>
      </w:rPr>
    </w:lvl>
    <w:lvl w:ilvl="3" w:tplc="FFFFFFFF">
      <w:start w:val="1"/>
      <w:numFmt w:val="bullet"/>
      <w:lvlText w:val=""/>
      <w:lvlJc w:val="left"/>
      <w:pPr>
        <w:tabs>
          <w:tab w:val="num" w:pos="2774"/>
        </w:tabs>
        <w:ind w:left="2774" w:hanging="360"/>
      </w:pPr>
      <w:rPr>
        <w:rFonts w:ascii="Symbol" w:hAnsi="Symbol" w:hint="default"/>
      </w:rPr>
    </w:lvl>
    <w:lvl w:ilvl="4" w:tplc="FFFFFFFF">
      <w:start w:val="1"/>
      <w:numFmt w:val="bullet"/>
      <w:lvlText w:val="o"/>
      <w:lvlJc w:val="left"/>
      <w:pPr>
        <w:tabs>
          <w:tab w:val="num" w:pos="3494"/>
        </w:tabs>
        <w:ind w:left="3494" w:hanging="360"/>
      </w:pPr>
      <w:rPr>
        <w:rFonts w:ascii="Courier New" w:hAnsi="Courier New" w:cs="Times New Roman" w:hint="default"/>
      </w:rPr>
    </w:lvl>
    <w:lvl w:ilvl="5" w:tplc="FFFFFFFF">
      <w:start w:val="1"/>
      <w:numFmt w:val="bullet"/>
      <w:lvlText w:val=""/>
      <w:lvlJc w:val="left"/>
      <w:pPr>
        <w:tabs>
          <w:tab w:val="num" w:pos="4214"/>
        </w:tabs>
        <w:ind w:left="4214" w:hanging="360"/>
      </w:pPr>
      <w:rPr>
        <w:rFonts w:ascii="Wingdings" w:hAnsi="Wingdings" w:hint="default"/>
      </w:rPr>
    </w:lvl>
    <w:lvl w:ilvl="6" w:tplc="FFFFFFFF">
      <w:start w:val="1"/>
      <w:numFmt w:val="bullet"/>
      <w:lvlText w:val=""/>
      <w:lvlJc w:val="left"/>
      <w:pPr>
        <w:tabs>
          <w:tab w:val="num" w:pos="4934"/>
        </w:tabs>
        <w:ind w:left="4934" w:hanging="360"/>
      </w:pPr>
      <w:rPr>
        <w:rFonts w:ascii="Symbol" w:hAnsi="Symbol" w:hint="default"/>
      </w:rPr>
    </w:lvl>
    <w:lvl w:ilvl="7" w:tplc="FFFFFFFF">
      <w:start w:val="1"/>
      <w:numFmt w:val="bullet"/>
      <w:lvlText w:val="o"/>
      <w:lvlJc w:val="left"/>
      <w:pPr>
        <w:tabs>
          <w:tab w:val="num" w:pos="5654"/>
        </w:tabs>
        <w:ind w:left="5654" w:hanging="360"/>
      </w:pPr>
      <w:rPr>
        <w:rFonts w:ascii="Courier New" w:hAnsi="Courier New" w:cs="Times New Roman" w:hint="default"/>
      </w:rPr>
    </w:lvl>
    <w:lvl w:ilvl="8" w:tplc="FFFFFFFF">
      <w:start w:val="1"/>
      <w:numFmt w:val="bullet"/>
      <w:lvlText w:val=""/>
      <w:lvlJc w:val="left"/>
      <w:pPr>
        <w:tabs>
          <w:tab w:val="num" w:pos="6374"/>
        </w:tabs>
        <w:ind w:left="6374" w:hanging="360"/>
      </w:pPr>
      <w:rPr>
        <w:rFonts w:ascii="Wingdings" w:hAnsi="Wingdings" w:hint="default"/>
      </w:rPr>
    </w:lvl>
  </w:abstractNum>
  <w:abstractNum w:abstractNumId="25" w15:restartNumberingAfterBreak="0">
    <w:nsid w:val="62150FA5"/>
    <w:multiLevelType w:val="hybridMultilevel"/>
    <w:tmpl w:val="1D104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242572"/>
    <w:multiLevelType w:val="hybridMultilevel"/>
    <w:tmpl w:val="39A6174C"/>
    <w:lvl w:ilvl="0" w:tplc="02ACF4E2">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9F203EA"/>
    <w:multiLevelType w:val="hybridMultilevel"/>
    <w:tmpl w:val="CC9AE238"/>
    <w:lvl w:ilvl="0" w:tplc="040C000B">
      <w:start w:val="1"/>
      <w:numFmt w:val="bullet"/>
      <w:lvlText w:val=""/>
      <w:lvlJc w:val="left"/>
      <w:pPr>
        <w:ind w:left="898" w:hanging="360"/>
      </w:pPr>
      <w:rPr>
        <w:rFonts w:ascii="Wingdings" w:hAnsi="Wingdings" w:hint="default"/>
      </w:rPr>
    </w:lvl>
    <w:lvl w:ilvl="1" w:tplc="040C0003" w:tentative="1">
      <w:start w:val="1"/>
      <w:numFmt w:val="bullet"/>
      <w:lvlText w:val="o"/>
      <w:lvlJc w:val="left"/>
      <w:pPr>
        <w:ind w:left="1618" w:hanging="360"/>
      </w:pPr>
      <w:rPr>
        <w:rFonts w:ascii="Courier New" w:hAnsi="Courier New" w:cs="Courier New" w:hint="default"/>
      </w:rPr>
    </w:lvl>
    <w:lvl w:ilvl="2" w:tplc="040C0005" w:tentative="1">
      <w:start w:val="1"/>
      <w:numFmt w:val="bullet"/>
      <w:lvlText w:val=""/>
      <w:lvlJc w:val="left"/>
      <w:pPr>
        <w:ind w:left="2338" w:hanging="360"/>
      </w:pPr>
      <w:rPr>
        <w:rFonts w:ascii="Wingdings" w:hAnsi="Wingdings" w:hint="default"/>
      </w:rPr>
    </w:lvl>
    <w:lvl w:ilvl="3" w:tplc="040C0001" w:tentative="1">
      <w:start w:val="1"/>
      <w:numFmt w:val="bullet"/>
      <w:lvlText w:val=""/>
      <w:lvlJc w:val="left"/>
      <w:pPr>
        <w:ind w:left="3058" w:hanging="360"/>
      </w:pPr>
      <w:rPr>
        <w:rFonts w:ascii="Symbol" w:hAnsi="Symbol" w:hint="default"/>
      </w:rPr>
    </w:lvl>
    <w:lvl w:ilvl="4" w:tplc="040C0003" w:tentative="1">
      <w:start w:val="1"/>
      <w:numFmt w:val="bullet"/>
      <w:lvlText w:val="o"/>
      <w:lvlJc w:val="left"/>
      <w:pPr>
        <w:ind w:left="3778" w:hanging="360"/>
      </w:pPr>
      <w:rPr>
        <w:rFonts w:ascii="Courier New" w:hAnsi="Courier New" w:cs="Courier New" w:hint="default"/>
      </w:rPr>
    </w:lvl>
    <w:lvl w:ilvl="5" w:tplc="040C0005" w:tentative="1">
      <w:start w:val="1"/>
      <w:numFmt w:val="bullet"/>
      <w:lvlText w:val=""/>
      <w:lvlJc w:val="left"/>
      <w:pPr>
        <w:ind w:left="4498" w:hanging="360"/>
      </w:pPr>
      <w:rPr>
        <w:rFonts w:ascii="Wingdings" w:hAnsi="Wingdings" w:hint="default"/>
      </w:rPr>
    </w:lvl>
    <w:lvl w:ilvl="6" w:tplc="040C0001" w:tentative="1">
      <w:start w:val="1"/>
      <w:numFmt w:val="bullet"/>
      <w:lvlText w:val=""/>
      <w:lvlJc w:val="left"/>
      <w:pPr>
        <w:ind w:left="5218" w:hanging="360"/>
      </w:pPr>
      <w:rPr>
        <w:rFonts w:ascii="Symbol" w:hAnsi="Symbol" w:hint="default"/>
      </w:rPr>
    </w:lvl>
    <w:lvl w:ilvl="7" w:tplc="040C0003" w:tentative="1">
      <w:start w:val="1"/>
      <w:numFmt w:val="bullet"/>
      <w:lvlText w:val="o"/>
      <w:lvlJc w:val="left"/>
      <w:pPr>
        <w:ind w:left="5938" w:hanging="360"/>
      </w:pPr>
      <w:rPr>
        <w:rFonts w:ascii="Courier New" w:hAnsi="Courier New" w:cs="Courier New" w:hint="default"/>
      </w:rPr>
    </w:lvl>
    <w:lvl w:ilvl="8" w:tplc="040C0005" w:tentative="1">
      <w:start w:val="1"/>
      <w:numFmt w:val="bullet"/>
      <w:lvlText w:val=""/>
      <w:lvlJc w:val="left"/>
      <w:pPr>
        <w:ind w:left="6658" w:hanging="360"/>
      </w:pPr>
      <w:rPr>
        <w:rFonts w:ascii="Wingdings" w:hAnsi="Wingdings" w:hint="default"/>
      </w:rPr>
    </w:lvl>
  </w:abstractNum>
  <w:num w:numId="1" w16cid:durableId="1035665824">
    <w:abstractNumId w:val="21"/>
  </w:num>
  <w:num w:numId="2" w16cid:durableId="291450763">
    <w:abstractNumId w:val="25"/>
  </w:num>
  <w:num w:numId="3" w16cid:durableId="1439641690">
    <w:abstractNumId w:val="0"/>
  </w:num>
  <w:num w:numId="4" w16cid:durableId="1181580152">
    <w:abstractNumId w:val="1"/>
  </w:num>
  <w:num w:numId="5" w16cid:durableId="712847410">
    <w:abstractNumId w:val="2"/>
  </w:num>
  <w:num w:numId="6" w16cid:durableId="799035579">
    <w:abstractNumId w:val="3"/>
  </w:num>
  <w:num w:numId="7" w16cid:durableId="1007947586">
    <w:abstractNumId w:val="8"/>
  </w:num>
  <w:num w:numId="8" w16cid:durableId="236476707">
    <w:abstractNumId w:val="4"/>
  </w:num>
  <w:num w:numId="9" w16cid:durableId="158425131">
    <w:abstractNumId w:val="5"/>
  </w:num>
  <w:num w:numId="10" w16cid:durableId="608195032">
    <w:abstractNumId w:val="6"/>
  </w:num>
  <w:num w:numId="11" w16cid:durableId="207453075">
    <w:abstractNumId w:val="7"/>
  </w:num>
  <w:num w:numId="12" w16cid:durableId="164246131">
    <w:abstractNumId w:val="9"/>
  </w:num>
  <w:num w:numId="13" w16cid:durableId="1973900049">
    <w:abstractNumId w:val="13"/>
  </w:num>
  <w:num w:numId="14" w16cid:durableId="1443450906">
    <w:abstractNumId w:val="10"/>
  </w:num>
  <w:num w:numId="15" w16cid:durableId="968130224">
    <w:abstractNumId w:val="15"/>
  </w:num>
  <w:num w:numId="16" w16cid:durableId="447819502">
    <w:abstractNumId w:val="16"/>
  </w:num>
  <w:num w:numId="17" w16cid:durableId="1596287795">
    <w:abstractNumId w:val="18"/>
  </w:num>
  <w:num w:numId="18" w16cid:durableId="1630626720">
    <w:abstractNumId w:val="17"/>
  </w:num>
  <w:num w:numId="19" w16cid:durableId="2024621290">
    <w:abstractNumId w:val="27"/>
  </w:num>
  <w:num w:numId="20" w16cid:durableId="374356449">
    <w:abstractNumId w:val="12"/>
  </w:num>
  <w:num w:numId="21" w16cid:durableId="9261530">
    <w:abstractNumId w:val="11"/>
  </w:num>
  <w:num w:numId="22" w16cid:durableId="1434210438">
    <w:abstractNumId w:val="14"/>
  </w:num>
  <w:num w:numId="23" w16cid:durableId="751001913">
    <w:abstractNumId w:val="24"/>
  </w:num>
  <w:num w:numId="24" w16cid:durableId="852576738">
    <w:abstractNumId w:val="23"/>
  </w:num>
  <w:num w:numId="25" w16cid:durableId="1680086141">
    <w:abstractNumId w:val="20"/>
  </w:num>
  <w:num w:numId="26" w16cid:durableId="1036583680">
    <w:abstractNumId w:val="22"/>
  </w:num>
  <w:num w:numId="27" w16cid:durableId="1458260386">
    <w:abstractNumId w:val="19"/>
  </w:num>
  <w:num w:numId="28" w16cid:durableId="1141086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43"/>
    <w:rsid w:val="00011415"/>
    <w:rsid w:val="00016C86"/>
    <w:rsid w:val="000178AB"/>
    <w:rsid w:val="00020043"/>
    <w:rsid w:val="0002437C"/>
    <w:rsid w:val="00024CA4"/>
    <w:rsid w:val="00031DE3"/>
    <w:rsid w:val="00032AE1"/>
    <w:rsid w:val="00036389"/>
    <w:rsid w:val="00044945"/>
    <w:rsid w:val="0005248A"/>
    <w:rsid w:val="000550AE"/>
    <w:rsid w:val="0005669D"/>
    <w:rsid w:val="00074531"/>
    <w:rsid w:val="00074D4F"/>
    <w:rsid w:val="00086A7D"/>
    <w:rsid w:val="0009487C"/>
    <w:rsid w:val="00097605"/>
    <w:rsid w:val="000A473E"/>
    <w:rsid w:val="000B2DFB"/>
    <w:rsid w:val="000D24E4"/>
    <w:rsid w:val="000E16F6"/>
    <w:rsid w:val="000E2EE2"/>
    <w:rsid w:val="000F1C33"/>
    <w:rsid w:val="000F3082"/>
    <w:rsid w:val="000F48DA"/>
    <w:rsid w:val="000F4E2D"/>
    <w:rsid w:val="000F7366"/>
    <w:rsid w:val="00104F94"/>
    <w:rsid w:val="00110FE6"/>
    <w:rsid w:val="001144F1"/>
    <w:rsid w:val="00120B42"/>
    <w:rsid w:val="00127D9A"/>
    <w:rsid w:val="00134C96"/>
    <w:rsid w:val="001368B5"/>
    <w:rsid w:val="001373B2"/>
    <w:rsid w:val="00141DA0"/>
    <w:rsid w:val="00150200"/>
    <w:rsid w:val="00153865"/>
    <w:rsid w:val="0016772C"/>
    <w:rsid w:val="00171AE5"/>
    <w:rsid w:val="00180386"/>
    <w:rsid w:val="00187089"/>
    <w:rsid w:val="001D2A42"/>
    <w:rsid w:val="001D43D0"/>
    <w:rsid w:val="002058DE"/>
    <w:rsid w:val="002071D2"/>
    <w:rsid w:val="0021128D"/>
    <w:rsid w:val="00211AB1"/>
    <w:rsid w:val="00227C87"/>
    <w:rsid w:val="0025251F"/>
    <w:rsid w:val="00270510"/>
    <w:rsid w:val="0027549B"/>
    <w:rsid w:val="00287907"/>
    <w:rsid w:val="00290643"/>
    <w:rsid w:val="002961F7"/>
    <w:rsid w:val="002A29A1"/>
    <w:rsid w:val="002B052C"/>
    <w:rsid w:val="002B3EC4"/>
    <w:rsid w:val="002B42DD"/>
    <w:rsid w:val="002B5C2D"/>
    <w:rsid w:val="002C4CC3"/>
    <w:rsid w:val="002D2F3B"/>
    <w:rsid w:val="002E4582"/>
    <w:rsid w:val="00305FA7"/>
    <w:rsid w:val="00322CCC"/>
    <w:rsid w:val="00332E87"/>
    <w:rsid w:val="0033323C"/>
    <w:rsid w:val="003350A0"/>
    <w:rsid w:val="00340D35"/>
    <w:rsid w:val="00341456"/>
    <w:rsid w:val="00347D7A"/>
    <w:rsid w:val="00350997"/>
    <w:rsid w:val="0035482A"/>
    <w:rsid w:val="003656DE"/>
    <w:rsid w:val="00372F4C"/>
    <w:rsid w:val="003764A5"/>
    <w:rsid w:val="00387009"/>
    <w:rsid w:val="0038715B"/>
    <w:rsid w:val="00387EDF"/>
    <w:rsid w:val="00391986"/>
    <w:rsid w:val="00393967"/>
    <w:rsid w:val="00396B07"/>
    <w:rsid w:val="003B10A0"/>
    <w:rsid w:val="003B5233"/>
    <w:rsid w:val="003B647D"/>
    <w:rsid w:val="003C10DC"/>
    <w:rsid w:val="003C335D"/>
    <w:rsid w:val="003D19D8"/>
    <w:rsid w:val="003E0D04"/>
    <w:rsid w:val="003E5D33"/>
    <w:rsid w:val="003E7907"/>
    <w:rsid w:val="0040190C"/>
    <w:rsid w:val="00404E03"/>
    <w:rsid w:val="00412EC0"/>
    <w:rsid w:val="004261B8"/>
    <w:rsid w:val="0043142D"/>
    <w:rsid w:val="00465441"/>
    <w:rsid w:val="004736A4"/>
    <w:rsid w:val="004B72EB"/>
    <w:rsid w:val="004C4A2F"/>
    <w:rsid w:val="004C4AA2"/>
    <w:rsid w:val="004D1482"/>
    <w:rsid w:val="004D16DC"/>
    <w:rsid w:val="004E1040"/>
    <w:rsid w:val="004E3847"/>
    <w:rsid w:val="004E4404"/>
    <w:rsid w:val="004E4F61"/>
    <w:rsid w:val="004F0708"/>
    <w:rsid w:val="00503666"/>
    <w:rsid w:val="0050513E"/>
    <w:rsid w:val="00512BDF"/>
    <w:rsid w:val="0051635E"/>
    <w:rsid w:val="00534701"/>
    <w:rsid w:val="00546BA3"/>
    <w:rsid w:val="00556FB2"/>
    <w:rsid w:val="00586C4C"/>
    <w:rsid w:val="0059747A"/>
    <w:rsid w:val="005B6428"/>
    <w:rsid w:val="005D3FB2"/>
    <w:rsid w:val="005D701B"/>
    <w:rsid w:val="005E43DA"/>
    <w:rsid w:val="005E4AA3"/>
    <w:rsid w:val="005F06EA"/>
    <w:rsid w:val="005F1928"/>
    <w:rsid w:val="00606CF0"/>
    <w:rsid w:val="00613F68"/>
    <w:rsid w:val="00625C66"/>
    <w:rsid w:val="00635DD2"/>
    <w:rsid w:val="00644085"/>
    <w:rsid w:val="006510AE"/>
    <w:rsid w:val="00670F27"/>
    <w:rsid w:val="00672069"/>
    <w:rsid w:val="006745EA"/>
    <w:rsid w:val="006A55FA"/>
    <w:rsid w:val="006B3AB8"/>
    <w:rsid w:val="006C5F10"/>
    <w:rsid w:val="006E0D57"/>
    <w:rsid w:val="006E2D81"/>
    <w:rsid w:val="006F1FE3"/>
    <w:rsid w:val="0071140E"/>
    <w:rsid w:val="007149D6"/>
    <w:rsid w:val="00720EC7"/>
    <w:rsid w:val="007319BC"/>
    <w:rsid w:val="00733FA1"/>
    <w:rsid w:val="007417BE"/>
    <w:rsid w:val="00742E66"/>
    <w:rsid w:val="00744242"/>
    <w:rsid w:val="00752844"/>
    <w:rsid w:val="00772213"/>
    <w:rsid w:val="0077733B"/>
    <w:rsid w:val="00791913"/>
    <w:rsid w:val="007953CA"/>
    <w:rsid w:val="0079729A"/>
    <w:rsid w:val="007A6F55"/>
    <w:rsid w:val="007B0E35"/>
    <w:rsid w:val="007B5FD0"/>
    <w:rsid w:val="007C2082"/>
    <w:rsid w:val="007C6BEF"/>
    <w:rsid w:val="007D3358"/>
    <w:rsid w:val="00803C6F"/>
    <w:rsid w:val="0082768E"/>
    <w:rsid w:val="008468A9"/>
    <w:rsid w:val="0085181E"/>
    <w:rsid w:val="00852014"/>
    <w:rsid w:val="0085371A"/>
    <w:rsid w:val="00855294"/>
    <w:rsid w:val="0085551B"/>
    <w:rsid w:val="008630BA"/>
    <w:rsid w:val="00875575"/>
    <w:rsid w:val="0088168B"/>
    <w:rsid w:val="00883D6C"/>
    <w:rsid w:val="00892375"/>
    <w:rsid w:val="008A6B2C"/>
    <w:rsid w:val="008C13CC"/>
    <w:rsid w:val="008C51F9"/>
    <w:rsid w:val="008C7D23"/>
    <w:rsid w:val="008D1773"/>
    <w:rsid w:val="008D594D"/>
    <w:rsid w:val="008E4ABB"/>
    <w:rsid w:val="008F48C0"/>
    <w:rsid w:val="00900DE9"/>
    <w:rsid w:val="009079D6"/>
    <w:rsid w:val="00911EE5"/>
    <w:rsid w:val="0091475F"/>
    <w:rsid w:val="00934782"/>
    <w:rsid w:val="00934ECA"/>
    <w:rsid w:val="00944A58"/>
    <w:rsid w:val="00945C24"/>
    <w:rsid w:val="00953853"/>
    <w:rsid w:val="009651CD"/>
    <w:rsid w:val="009651DD"/>
    <w:rsid w:val="009839D4"/>
    <w:rsid w:val="009A3C3D"/>
    <w:rsid w:val="009C0641"/>
    <w:rsid w:val="009C735D"/>
    <w:rsid w:val="009E0EA0"/>
    <w:rsid w:val="009E60B1"/>
    <w:rsid w:val="009F299F"/>
    <w:rsid w:val="00A14AF5"/>
    <w:rsid w:val="00A2451E"/>
    <w:rsid w:val="00A25670"/>
    <w:rsid w:val="00A31D94"/>
    <w:rsid w:val="00A42EC6"/>
    <w:rsid w:val="00A603B9"/>
    <w:rsid w:val="00A645DE"/>
    <w:rsid w:val="00A701C2"/>
    <w:rsid w:val="00A75D00"/>
    <w:rsid w:val="00A92444"/>
    <w:rsid w:val="00A947C8"/>
    <w:rsid w:val="00A975F9"/>
    <w:rsid w:val="00AB6171"/>
    <w:rsid w:val="00AC41E0"/>
    <w:rsid w:val="00AC5B9F"/>
    <w:rsid w:val="00AD74BC"/>
    <w:rsid w:val="00AE6AA7"/>
    <w:rsid w:val="00AE7B44"/>
    <w:rsid w:val="00AF5974"/>
    <w:rsid w:val="00B00883"/>
    <w:rsid w:val="00B07CBF"/>
    <w:rsid w:val="00B14DF8"/>
    <w:rsid w:val="00B30B2A"/>
    <w:rsid w:val="00B57615"/>
    <w:rsid w:val="00B579FD"/>
    <w:rsid w:val="00B609A8"/>
    <w:rsid w:val="00B8284D"/>
    <w:rsid w:val="00B930E6"/>
    <w:rsid w:val="00B93CFF"/>
    <w:rsid w:val="00BA7E85"/>
    <w:rsid w:val="00BB1E12"/>
    <w:rsid w:val="00BC289D"/>
    <w:rsid w:val="00BF43D9"/>
    <w:rsid w:val="00C01556"/>
    <w:rsid w:val="00C14A2A"/>
    <w:rsid w:val="00C22523"/>
    <w:rsid w:val="00C226D3"/>
    <w:rsid w:val="00C40EB2"/>
    <w:rsid w:val="00C43ACB"/>
    <w:rsid w:val="00C51720"/>
    <w:rsid w:val="00C52591"/>
    <w:rsid w:val="00C54F9A"/>
    <w:rsid w:val="00C602BB"/>
    <w:rsid w:val="00C71DF0"/>
    <w:rsid w:val="00C7482A"/>
    <w:rsid w:val="00C81488"/>
    <w:rsid w:val="00C85B0D"/>
    <w:rsid w:val="00C904C5"/>
    <w:rsid w:val="00C91118"/>
    <w:rsid w:val="00CA5ACB"/>
    <w:rsid w:val="00CA6623"/>
    <w:rsid w:val="00CB618D"/>
    <w:rsid w:val="00CC2FF1"/>
    <w:rsid w:val="00CD2D23"/>
    <w:rsid w:val="00CD7135"/>
    <w:rsid w:val="00CE1EB7"/>
    <w:rsid w:val="00CE5897"/>
    <w:rsid w:val="00CE7852"/>
    <w:rsid w:val="00CF21B4"/>
    <w:rsid w:val="00CF69DC"/>
    <w:rsid w:val="00D03B91"/>
    <w:rsid w:val="00D10788"/>
    <w:rsid w:val="00D24BA1"/>
    <w:rsid w:val="00D33AB2"/>
    <w:rsid w:val="00D36777"/>
    <w:rsid w:val="00D4657B"/>
    <w:rsid w:val="00D56469"/>
    <w:rsid w:val="00D60F89"/>
    <w:rsid w:val="00D64B56"/>
    <w:rsid w:val="00D673A1"/>
    <w:rsid w:val="00D73FD0"/>
    <w:rsid w:val="00D839C2"/>
    <w:rsid w:val="00D91D37"/>
    <w:rsid w:val="00D9441D"/>
    <w:rsid w:val="00DA4294"/>
    <w:rsid w:val="00DB145F"/>
    <w:rsid w:val="00DB3038"/>
    <w:rsid w:val="00DB465E"/>
    <w:rsid w:val="00DB4784"/>
    <w:rsid w:val="00DB6A55"/>
    <w:rsid w:val="00DB6EBD"/>
    <w:rsid w:val="00DC18B7"/>
    <w:rsid w:val="00DC22BB"/>
    <w:rsid w:val="00DD4C0C"/>
    <w:rsid w:val="00DD6885"/>
    <w:rsid w:val="00DE3FBB"/>
    <w:rsid w:val="00E1310A"/>
    <w:rsid w:val="00E23378"/>
    <w:rsid w:val="00E26696"/>
    <w:rsid w:val="00E36123"/>
    <w:rsid w:val="00E47BCC"/>
    <w:rsid w:val="00E516B6"/>
    <w:rsid w:val="00E52369"/>
    <w:rsid w:val="00E53763"/>
    <w:rsid w:val="00E60EEA"/>
    <w:rsid w:val="00E779D8"/>
    <w:rsid w:val="00E91A3D"/>
    <w:rsid w:val="00E925FD"/>
    <w:rsid w:val="00EA53A5"/>
    <w:rsid w:val="00EB0A94"/>
    <w:rsid w:val="00EB2F02"/>
    <w:rsid w:val="00EB4022"/>
    <w:rsid w:val="00EB5E76"/>
    <w:rsid w:val="00EB61D3"/>
    <w:rsid w:val="00ED1C54"/>
    <w:rsid w:val="00EF7034"/>
    <w:rsid w:val="00F16615"/>
    <w:rsid w:val="00F23CF1"/>
    <w:rsid w:val="00F263BA"/>
    <w:rsid w:val="00F321D6"/>
    <w:rsid w:val="00F773DF"/>
    <w:rsid w:val="00F77C7E"/>
    <w:rsid w:val="00F93D85"/>
    <w:rsid w:val="00FA0493"/>
    <w:rsid w:val="00FB0BB4"/>
    <w:rsid w:val="00FC24EC"/>
    <w:rsid w:val="00FD39B8"/>
    <w:rsid w:val="00FF1394"/>
    <w:rsid w:val="00FF2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79E5B"/>
  <w15:chartTrackingRefBased/>
  <w15:docId w15:val="{CB2758D5-20C4-4941-A793-70C4F1A8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A1"/>
  </w:style>
  <w:style w:type="paragraph" w:styleId="Heading1">
    <w:name w:val="heading 1"/>
    <w:basedOn w:val="Normal"/>
    <w:next w:val="Normal"/>
    <w:link w:val="Heading1Char"/>
    <w:uiPriority w:val="9"/>
    <w:qFormat/>
    <w:rsid w:val="007A6F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4E0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378"/>
    <w:pPr>
      <w:ind w:left="720"/>
      <w:contextualSpacing/>
    </w:pPr>
  </w:style>
  <w:style w:type="table" w:styleId="TableGrid">
    <w:name w:val="Table Grid"/>
    <w:basedOn w:val="TableNormal"/>
    <w:rsid w:val="000F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A6F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F5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A6F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4E03"/>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404E0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04E03"/>
    <w:rPr>
      <w:rFonts w:eastAsiaTheme="minorEastAsia"/>
      <w:color w:val="5A5A5A" w:themeColor="text1" w:themeTint="A5"/>
      <w:spacing w:val="15"/>
      <w:sz w:val="22"/>
      <w:szCs w:val="22"/>
    </w:rPr>
  </w:style>
  <w:style w:type="paragraph" w:styleId="BalloonText">
    <w:name w:val="Balloon Text"/>
    <w:basedOn w:val="Normal"/>
    <w:link w:val="BalloonTextChar"/>
    <w:uiPriority w:val="99"/>
    <w:semiHidden/>
    <w:unhideWhenUsed/>
    <w:rsid w:val="007114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140E"/>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EA53A5"/>
    <w:rPr>
      <w:sz w:val="20"/>
      <w:szCs w:val="20"/>
    </w:rPr>
  </w:style>
  <w:style w:type="character" w:customStyle="1" w:styleId="FootnoteTextChar">
    <w:name w:val="Footnote Text Char"/>
    <w:basedOn w:val="DefaultParagraphFont"/>
    <w:link w:val="FootnoteText"/>
    <w:uiPriority w:val="99"/>
    <w:semiHidden/>
    <w:rsid w:val="00EA53A5"/>
    <w:rPr>
      <w:sz w:val="20"/>
      <w:szCs w:val="20"/>
    </w:rPr>
  </w:style>
  <w:style w:type="character" w:styleId="FootnoteReference">
    <w:name w:val="footnote reference"/>
    <w:basedOn w:val="DefaultParagraphFont"/>
    <w:uiPriority w:val="99"/>
    <w:semiHidden/>
    <w:unhideWhenUsed/>
    <w:rsid w:val="00EA53A5"/>
    <w:rPr>
      <w:vertAlign w:val="superscript"/>
    </w:rPr>
  </w:style>
  <w:style w:type="paragraph" w:styleId="Header">
    <w:name w:val="header"/>
    <w:basedOn w:val="Normal"/>
    <w:link w:val="HeaderChar"/>
    <w:uiPriority w:val="99"/>
    <w:unhideWhenUsed/>
    <w:rsid w:val="00A75D00"/>
    <w:pPr>
      <w:tabs>
        <w:tab w:val="center" w:pos="4513"/>
        <w:tab w:val="right" w:pos="9026"/>
      </w:tabs>
    </w:pPr>
  </w:style>
  <w:style w:type="character" w:customStyle="1" w:styleId="HeaderChar">
    <w:name w:val="Header Char"/>
    <w:basedOn w:val="DefaultParagraphFont"/>
    <w:link w:val="Header"/>
    <w:uiPriority w:val="99"/>
    <w:rsid w:val="00A75D00"/>
  </w:style>
  <w:style w:type="paragraph" w:styleId="Footer">
    <w:name w:val="footer"/>
    <w:basedOn w:val="Normal"/>
    <w:link w:val="FooterChar"/>
    <w:uiPriority w:val="99"/>
    <w:unhideWhenUsed/>
    <w:rsid w:val="00A75D00"/>
    <w:pPr>
      <w:tabs>
        <w:tab w:val="center" w:pos="4513"/>
        <w:tab w:val="right" w:pos="9026"/>
      </w:tabs>
    </w:pPr>
  </w:style>
  <w:style w:type="character" w:customStyle="1" w:styleId="FooterChar">
    <w:name w:val="Footer Char"/>
    <w:basedOn w:val="DefaultParagraphFont"/>
    <w:link w:val="Footer"/>
    <w:uiPriority w:val="99"/>
    <w:rsid w:val="00A75D00"/>
  </w:style>
  <w:style w:type="paragraph" w:styleId="NormalWeb">
    <w:name w:val="Normal (Web)"/>
    <w:basedOn w:val="Normal"/>
    <w:uiPriority w:val="99"/>
    <w:semiHidden/>
    <w:unhideWhenUsed/>
    <w:rsid w:val="00A975F9"/>
    <w:pPr>
      <w:spacing w:before="100" w:beforeAutospacing="1" w:after="100" w:afterAutospacing="1"/>
    </w:pPr>
    <w:rPr>
      <w:rFonts w:ascii="Times New Roman" w:eastAsiaTheme="minorEastAsia" w:hAnsi="Times New Roman" w:cs="Times New Roman"/>
      <w:lang w:eastAsia="en-GB"/>
    </w:rPr>
  </w:style>
  <w:style w:type="character" w:styleId="CommentReference">
    <w:name w:val="annotation reference"/>
    <w:basedOn w:val="DefaultParagraphFont"/>
    <w:uiPriority w:val="99"/>
    <w:semiHidden/>
    <w:unhideWhenUsed/>
    <w:rsid w:val="00DB465E"/>
    <w:rPr>
      <w:sz w:val="16"/>
      <w:szCs w:val="16"/>
    </w:rPr>
  </w:style>
  <w:style w:type="paragraph" w:styleId="CommentText">
    <w:name w:val="annotation text"/>
    <w:basedOn w:val="Normal"/>
    <w:link w:val="CommentTextChar"/>
    <w:uiPriority w:val="99"/>
    <w:unhideWhenUsed/>
    <w:rsid w:val="00DB465E"/>
    <w:rPr>
      <w:sz w:val="20"/>
      <w:szCs w:val="20"/>
    </w:rPr>
  </w:style>
  <w:style w:type="character" w:customStyle="1" w:styleId="CommentTextChar">
    <w:name w:val="Comment Text Char"/>
    <w:basedOn w:val="DefaultParagraphFont"/>
    <w:link w:val="CommentText"/>
    <w:uiPriority w:val="99"/>
    <w:rsid w:val="00DB465E"/>
    <w:rPr>
      <w:sz w:val="20"/>
      <w:szCs w:val="20"/>
    </w:rPr>
  </w:style>
  <w:style w:type="paragraph" w:styleId="CommentSubject">
    <w:name w:val="annotation subject"/>
    <w:basedOn w:val="CommentText"/>
    <w:next w:val="CommentText"/>
    <w:link w:val="CommentSubjectChar"/>
    <w:uiPriority w:val="99"/>
    <w:semiHidden/>
    <w:unhideWhenUsed/>
    <w:rsid w:val="00DB465E"/>
    <w:rPr>
      <w:b/>
      <w:bCs/>
    </w:rPr>
  </w:style>
  <w:style w:type="character" w:customStyle="1" w:styleId="CommentSubjectChar">
    <w:name w:val="Comment Subject Char"/>
    <w:basedOn w:val="CommentTextChar"/>
    <w:link w:val="CommentSubject"/>
    <w:uiPriority w:val="99"/>
    <w:semiHidden/>
    <w:rsid w:val="00DB465E"/>
    <w:rPr>
      <w:b/>
      <w:bCs/>
      <w:sz w:val="20"/>
      <w:szCs w:val="20"/>
    </w:rPr>
  </w:style>
  <w:style w:type="character" w:styleId="Hyperlink">
    <w:name w:val="Hyperlink"/>
    <w:basedOn w:val="DefaultParagraphFont"/>
    <w:uiPriority w:val="99"/>
    <w:unhideWhenUsed/>
    <w:rsid w:val="00350997"/>
    <w:rPr>
      <w:color w:val="0563C1" w:themeColor="hyperlink"/>
      <w:u w:val="single"/>
    </w:rPr>
  </w:style>
  <w:style w:type="paragraph" w:styleId="TOCHeading">
    <w:name w:val="TOC Heading"/>
    <w:basedOn w:val="Heading1"/>
    <w:next w:val="Normal"/>
    <w:uiPriority w:val="39"/>
    <w:unhideWhenUsed/>
    <w:qFormat/>
    <w:rsid w:val="0051635E"/>
    <w:pPr>
      <w:spacing w:line="259" w:lineRule="auto"/>
      <w:outlineLvl w:val="9"/>
    </w:pPr>
    <w:rPr>
      <w:lang w:val="en-US"/>
    </w:rPr>
  </w:style>
  <w:style w:type="paragraph" w:styleId="TOC1">
    <w:name w:val="toc 1"/>
    <w:basedOn w:val="Normal"/>
    <w:next w:val="Normal"/>
    <w:autoRedefine/>
    <w:uiPriority w:val="39"/>
    <w:unhideWhenUsed/>
    <w:rsid w:val="0051635E"/>
    <w:pPr>
      <w:spacing w:after="100"/>
    </w:pPr>
  </w:style>
  <w:style w:type="paragraph" w:customStyle="1" w:styleId="BasistekstIKNL">
    <w:name w:val="Basistekst IKNL"/>
    <w:basedOn w:val="Normal"/>
    <w:rsid w:val="00C01556"/>
    <w:pPr>
      <w:spacing w:line="260" w:lineRule="atLeast"/>
    </w:pPr>
    <w:rPr>
      <w:rFonts w:ascii="Arial" w:eastAsia="Times New Roman" w:hAnsi="Arial" w:cs="Maiandra GD"/>
      <w:sz w:val="18"/>
      <w:szCs w:val="18"/>
      <w:lang w:val="nl-NL" w:eastAsia="nl-NL"/>
    </w:rPr>
  </w:style>
  <w:style w:type="table" w:customStyle="1" w:styleId="TabelIKNL">
    <w:name w:val="Tabel IKNL"/>
    <w:basedOn w:val="TableNormal"/>
    <w:rsid w:val="00C01556"/>
    <w:rPr>
      <w:rFonts w:ascii="Arial" w:eastAsia="Times New Roman" w:hAnsi="Arial" w:cs="Times New Roman"/>
      <w:sz w:val="14"/>
      <w:szCs w:val="20"/>
      <w:lang w:val="nl-NL" w:eastAsia="nl-NL"/>
    </w:rPr>
    <w:tblPr>
      <w:tblCellMar>
        <w:left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customStyle="1" w:styleId="EndNoteBibliography">
    <w:name w:val="EndNote Bibliography"/>
    <w:basedOn w:val="Normal"/>
    <w:link w:val="EndNoteBibliographyCar"/>
    <w:rsid w:val="00120B42"/>
    <w:pPr>
      <w:spacing w:after="200"/>
    </w:pPr>
    <w:rPr>
      <w:rFonts w:ascii="Calibri" w:hAnsi="Calibri"/>
      <w:noProof/>
      <w:sz w:val="22"/>
      <w:szCs w:val="22"/>
      <w:lang w:val="en-US"/>
    </w:rPr>
  </w:style>
  <w:style w:type="character" w:customStyle="1" w:styleId="EndNoteBibliographyCar">
    <w:name w:val="EndNote Bibliography Car"/>
    <w:basedOn w:val="DefaultParagraphFont"/>
    <w:link w:val="EndNoteBibliography"/>
    <w:rsid w:val="00120B42"/>
    <w:rPr>
      <w:rFonts w:ascii="Calibri" w:hAnsi="Calibri"/>
      <w:noProof/>
      <w:sz w:val="22"/>
      <w:szCs w:val="22"/>
      <w:lang w:val="en-US"/>
    </w:rPr>
  </w:style>
  <w:style w:type="paragraph" w:styleId="TOC2">
    <w:name w:val="toc 2"/>
    <w:basedOn w:val="Normal"/>
    <w:next w:val="Normal"/>
    <w:autoRedefine/>
    <w:uiPriority w:val="39"/>
    <w:unhideWhenUsed/>
    <w:rsid w:val="00CD2D23"/>
    <w:pPr>
      <w:spacing w:after="100"/>
      <w:ind w:left="240"/>
    </w:pPr>
  </w:style>
  <w:style w:type="paragraph" w:styleId="Revision">
    <w:name w:val="Revision"/>
    <w:hidden/>
    <w:uiPriority w:val="99"/>
    <w:semiHidden/>
    <w:rsid w:val="00E779D8"/>
  </w:style>
  <w:style w:type="paragraph" w:styleId="Bibliography">
    <w:name w:val="Bibliography"/>
    <w:basedOn w:val="Normal"/>
    <w:next w:val="Normal"/>
    <w:uiPriority w:val="37"/>
    <w:semiHidden/>
    <w:unhideWhenUsed/>
    <w:rsid w:val="00211AB1"/>
    <w:pPr>
      <w:spacing w:after="160" w:line="259" w:lineRule="auto"/>
    </w:pPr>
    <w:rPr>
      <w:sz w:val="22"/>
      <w:szCs w:val="22"/>
      <w:lang w:val="fr-FR"/>
    </w:rPr>
  </w:style>
  <w:style w:type="character" w:customStyle="1" w:styleId="description">
    <w:name w:val="description"/>
    <w:basedOn w:val="DefaultParagraphFont"/>
    <w:rsid w:val="00E26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35534">
      <w:bodyDiv w:val="1"/>
      <w:marLeft w:val="0"/>
      <w:marRight w:val="0"/>
      <w:marTop w:val="0"/>
      <w:marBottom w:val="0"/>
      <w:divBdr>
        <w:top w:val="none" w:sz="0" w:space="0" w:color="auto"/>
        <w:left w:val="none" w:sz="0" w:space="0" w:color="auto"/>
        <w:bottom w:val="none" w:sz="0" w:space="0" w:color="auto"/>
        <w:right w:val="none" w:sz="0" w:space="0" w:color="auto"/>
      </w:divBdr>
    </w:div>
    <w:div w:id="865022868">
      <w:bodyDiv w:val="1"/>
      <w:marLeft w:val="0"/>
      <w:marRight w:val="0"/>
      <w:marTop w:val="0"/>
      <w:marBottom w:val="0"/>
      <w:divBdr>
        <w:top w:val="none" w:sz="0" w:space="0" w:color="auto"/>
        <w:left w:val="none" w:sz="0" w:space="0" w:color="auto"/>
        <w:bottom w:val="none" w:sz="0" w:space="0" w:color="auto"/>
        <w:right w:val="none" w:sz="0" w:space="0" w:color="auto"/>
      </w:divBdr>
    </w:div>
    <w:div w:id="1181703905">
      <w:bodyDiv w:val="1"/>
      <w:marLeft w:val="0"/>
      <w:marRight w:val="0"/>
      <w:marTop w:val="0"/>
      <w:marBottom w:val="0"/>
      <w:divBdr>
        <w:top w:val="none" w:sz="0" w:space="0" w:color="auto"/>
        <w:left w:val="none" w:sz="0" w:space="0" w:color="auto"/>
        <w:bottom w:val="none" w:sz="0" w:space="0" w:color="auto"/>
        <w:right w:val="none" w:sz="0" w:space="0" w:color="auto"/>
      </w:divBdr>
    </w:div>
    <w:div w:id="1436368403">
      <w:bodyDiv w:val="1"/>
      <w:marLeft w:val="0"/>
      <w:marRight w:val="0"/>
      <w:marTop w:val="0"/>
      <w:marBottom w:val="0"/>
      <w:divBdr>
        <w:top w:val="none" w:sz="0" w:space="0" w:color="auto"/>
        <w:left w:val="none" w:sz="0" w:space="0" w:color="auto"/>
        <w:bottom w:val="none" w:sz="0" w:space="0" w:color="auto"/>
        <w:right w:val="none" w:sz="0" w:space="0" w:color="auto"/>
      </w:divBdr>
    </w:div>
    <w:div w:id="16262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C-ENCR@ec.europa.e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7.jpeg"/><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26E79-0854-4A60-B176-86F7E5FF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1987</Words>
  <Characters>11053</Characters>
  <Application>Microsoft Office Word</Application>
  <DocSecurity>0</DocSecurity>
  <Lines>394</Lines>
  <Paragraphs>213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ENCR Recommendation Basis of Diagnosis</vt:lpstr>
      <vt:lpstr>ENCR Recommendation Basis of Diagnosis</vt:lpstr>
    </vt:vector>
  </TitlesOfParts>
  <Manager>ENCR</Manager>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ENCR Recommendation Basis of Diagnosis</dc:title>
  <dc:subject/>
  <dc:creator>CARVALHO Raquel (JRC-ISPRA)</dc:creator>
  <cp:keywords/>
  <dc:description/>
  <cp:lastModifiedBy>CARVALHO Raquel (JRC-ISPRA)</cp:lastModifiedBy>
  <cp:revision>3</cp:revision>
  <dcterms:created xsi:type="dcterms:W3CDTF">2026-08-26T14:17:00Z</dcterms:created>
  <dcterms:modified xsi:type="dcterms:W3CDTF">2026-08-26T14:47:00Z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id="http://www.zotero.org/styles/vancouver"/&gt;&lt;format class="21"/&gt;&lt;count citations="2" publications="2"/&gt;&lt;/info&gt;PAPERS2_INFO_END</vt:lpwstr>
  </property>
  <property fmtid="{D5CDD505-2E9C-101B-9397-08002B2CF9AE}" pid="3" name="MSIP_Label_6bd9ddd1-4d20-43f6-abfa-fc3c07406f94_Enabled">
    <vt:lpwstr>true</vt:lpwstr>
  </property>
  <property fmtid="{D5CDD505-2E9C-101B-9397-08002B2CF9AE}" pid="4" name="MSIP_Label_6bd9ddd1-4d20-43f6-abfa-fc3c07406f94_SetDate">
    <vt:lpwstr>2026-08-26T14:17:07Z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88bedce8-fb82-4edb-a033-7a50aa4b7d7f</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ies>
</file>